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25E" w:rsidRPr="0011025E" w:rsidRDefault="0011025E" w:rsidP="001D4859">
      <w:pPr>
        <w:autoSpaceDE w:val="0"/>
        <w:autoSpaceDN w:val="0"/>
        <w:adjustRightInd w:val="0"/>
        <w:spacing w:after="0" w:line="240" w:lineRule="auto"/>
        <w:rPr>
          <w:rFonts w:eastAsia="Calibri-Bold" w:cs="Calibri-Bold"/>
          <w:b/>
          <w:bCs/>
        </w:rPr>
      </w:pPr>
      <w:r w:rsidRPr="0011025E">
        <w:rPr>
          <w:rFonts w:eastAsia="Calibri-Bold" w:cs="Calibri-Bold"/>
          <w:b/>
          <w:bCs/>
        </w:rPr>
        <w:t>Spis Treści</w:t>
      </w:r>
    </w:p>
    <w:p w:rsidR="0011025E" w:rsidRDefault="0011025E" w:rsidP="001D4859">
      <w:pPr>
        <w:autoSpaceDE w:val="0"/>
        <w:autoSpaceDN w:val="0"/>
        <w:adjustRightInd w:val="0"/>
        <w:spacing w:after="0" w:line="240" w:lineRule="auto"/>
        <w:rPr>
          <w:rFonts w:eastAsia="Calibri-Bold" w:cs="Calibri-Bold"/>
          <w:b/>
          <w:bCs/>
        </w:rPr>
      </w:pPr>
    </w:p>
    <w:p w:rsidR="001D4859" w:rsidRDefault="001D4859" w:rsidP="001D4859">
      <w:pPr>
        <w:autoSpaceDE w:val="0"/>
        <w:autoSpaceDN w:val="0"/>
        <w:adjustRightInd w:val="0"/>
        <w:spacing w:after="0" w:line="240" w:lineRule="auto"/>
        <w:rPr>
          <w:rFonts w:eastAsia="Calibri-Bold" w:cs="Calibri-Bold"/>
          <w:b/>
          <w:bCs/>
        </w:rPr>
      </w:pPr>
      <w:r w:rsidRPr="0011025E">
        <w:rPr>
          <w:rFonts w:eastAsia="Calibri-Bold" w:cs="Calibri-Bold"/>
          <w:b/>
          <w:bCs/>
        </w:rPr>
        <w:t>Wydarzenia branżowe</w:t>
      </w:r>
    </w:p>
    <w:p w:rsidR="0011025E" w:rsidRPr="0011025E" w:rsidRDefault="0011025E" w:rsidP="001D4859">
      <w:pPr>
        <w:autoSpaceDE w:val="0"/>
        <w:autoSpaceDN w:val="0"/>
        <w:adjustRightInd w:val="0"/>
        <w:spacing w:after="0" w:line="240" w:lineRule="auto"/>
        <w:rPr>
          <w:rFonts w:eastAsia="Calibri-Bold" w:cs="Calibri-Bold"/>
          <w:b/>
          <w:bCs/>
        </w:rPr>
      </w:pPr>
    </w:p>
    <w:p w:rsidR="001D4859" w:rsidRPr="0011025E" w:rsidRDefault="001D4859" w:rsidP="0011025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Calibri-Bold" w:cs="Calibri-Bold"/>
          <w:b/>
          <w:bCs/>
        </w:rPr>
      </w:pPr>
      <w:r w:rsidRPr="0011025E">
        <w:rPr>
          <w:rFonts w:eastAsia="Calibri-Bold" w:cs="Calibri-Bold"/>
          <w:b/>
          <w:bCs/>
        </w:rPr>
        <w:t xml:space="preserve">Narzędzia </w:t>
      </w:r>
      <w:proofErr w:type="spellStart"/>
      <w:r w:rsidRPr="0011025E">
        <w:rPr>
          <w:rFonts w:eastAsia="Calibri-Bold" w:cs="Calibri-Bold"/>
          <w:b/>
          <w:bCs/>
        </w:rPr>
        <w:t>WaterGEM</w:t>
      </w:r>
      <w:proofErr w:type="spellEnd"/>
      <w:r w:rsidRPr="0011025E">
        <w:rPr>
          <w:rFonts w:eastAsia="Calibri-Bold" w:cs="Calibri-Bold"/>
          <w:b/>
          <w:bCs/>
        </w:rPr>
        <w:t xml:space="preserve"> S, </w:t>
      </w:r>
      <w:proofErr w:type="spellStart"/>
      <w:r w:rsidRPr="0011025E">
        <w:rPr>
          <w:rFonts w:eastAsia="Calibri-Bold" w:cs="Calibri-Bold"/>
          <w:b/>
          <w:bCs/>
        </w:rPr>
        <w:t>WaterCAD</w:t>
      </w:r>
      <w:proofErr w:type="spellEnd"/>
      <w:r w:rsidRPr="0011025E">
        <w:rPr>
          <w:rFonts w:eastAsia="Calibri-Bold" w:cs="Calibri-Bold"/>
          <w:b/>
          <w:bCs/>
        </w:rPr>
        <w:t xml:space="preserve"> i H AMME R umożliwiają rozwój procesów modelowania i raportowania dla infrastruktury wodociągowej</w:t>
      </w:r>
    </w:p>
    <w:p w:rsidR="0011025E" w:rsidRDefault="0011025E" w:rsidP="001D4859">
      <w:pPr>
        <w:autoSpaceDE w:val="0"/>
        <w:autoSpaceDN w:val="0"/>
        <w:adjustRightInd w:val="0"/>
        <w:spacing w:after="0" w:line="240" w:lineRule="auto"/>
        <w:rPr>
          <w:rFonts w:eastAsia="Calibri-Bold" w:cs="Calibri-Bold"/>
          <w:b/>
          <w:bCs/>
        </w:rPr>
      </w:pPr>
    </w:p>
    <w:p w:rsidR="001D4859" w:rsidRPr="0011025E" w:rsidRDefault="001D4859" w:rsidP="001D4859">
      <w:pPr>
        <w:autoSpaceDE w:val="0"/>
        <w:autoSpaceDN w:val="0"/>
        <w:adjustRightInd w:val="0"/>
        <w:spacing w:after="0" w:line="240" w:lineRule="auto"/>
        <w:rPr>
          <w:rFonts w:eastAsia="Calibri-Bold" w:cs="Calibri-Bold"/>
          <w:b/>
          <w:bCs/>
        </w:rPr>
      </w:pPr>
      <w:r w:rsidRPr="0011025E">
        <w:rPr>
          <w:rFonts w:eastAsia="Calibri-Bold" w:cs="Calibri-Bold"/>
          <w:b/>
          <w:bCs/>
        </w:rPr>
        <w:t>Nauka i technika</w:t>
      </w:r>
    </w:p>
    <w:p w:rsidR="0011025E" w:rsidRDefault="0011025E" w:rsidP="001D4859">
      <w:pPr>
        <w:autoSpaceDE w:val="0"/>
        <w:autoSpaceDN w:val="0"/>
        <w:adjustRightInd w:val="0"/>
        <w:spacing w:after="0" w:line="240" w:lineRule="auto"/>
        <w:rPr>
          <w:rFonts w:eastAsia="Calibri-Bold" w:cs="Calibri-Bold"/>
          <w:b/>
          <w:bCs/>
        </w:rPr>
      </w:pPr>
    </w:p>
    <w:p w:rsidR="001D4859" w:rsidRPr="0011025E" w:rsidRDefault="001D4859" w:rsidP="001D485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Calibri-Bold" w:cs="Calibri-Bold"/>
          <w:b/>
          <w:bCs/>
        </w:rPr>
      </w:pPr>
      <w:r w:rsidRPr="0011025E">
        <w:rPr>
          <w:rFonts w:eastAsia="Calibri-Bold" w:cs="Calibri-Bold"/>
          <w:b/>
          <w:bCs/>
        </w:rPr>
        <w:t>Historia i charakterystyka</w:t>
      </w:r>
      <w:r w:rsidR="0011025E">
        <w:rPr>
          <w:rFonts w:eastAsia="Calibri-Bold" w:cs="Calibri-Bold"/>
          <w:b/>
          <w:bCs/>
        </w:rPr>
        <w:t xml:space="preserve"> </w:t>
      </w:r>
      <w:r w:rsidRPr="0011025E">
        <w:rPr>
          <w:rFonts w:eastAsia="Calibri-Bold" w:cs="Calibri-Bold"/>
          <w:b/>
          <w:bCs/>
        </w:rPr>
        <w:t>Wydziału Budownictwa,</w:t>
      </w:r>
      <w:r w:rsidR="0011025E">
        <w:rPr>
          <w:rFonts w:eastAsia="Calibri-Bold" w:cs="Calibri-Bold"/>
          <w:b/>
          <w:bCs/>
        </w:rPr>
        <w:t xml:space="preserve"> </w:t>
      </w:r>
      <w:r w:rsidRPr="0011025E">
        <w:rPr>
          <w:rFonts w:eastAsia="Calibri-Bold" w:cs="Calibri-Bold"/>
          <w:b/>
          <w:bCs/>
        </w:rPr>
        <w:t>Inżynierii Środowiska i Architektury</w:t>
      </w:r>
      <w:r w:rsidR="0011025E">
        <w:rPr>
          <w:rFonts w:eastAsia="Calibri-Bold" w:cs="Calibri-Bold"/>
          <w:b/>
          <w:bCs/>
        </w:rPr>
        <w:t xml:space="preserve"> </w:t>
      </w:r>
      <w:r w:rsidRPr="0011025E">
        <w:rPr>
          <w:rFonts w:eastAsia="Calibri-Bold" w:cs="Calibri-Bold"/>
          <w:b/>
          <w:bCs/>
        </w:rPr>
        <w:t>Politechniki Rzeszowskiej</w:t>
      </w:r>
      <w:r w:rsidR="0011025E">
        <w:rPr>
          <w:rFonts w:eastAsia="Calibri-Bold" w:cs="Calibri-Bold"/>
          <w:b/>
          <w:bCs/>
        </w:rPr>
        <w:t xml:space="preserve"> </w:t>
      </w:r>
      <w:r w:rsidRPr="0011025E">
        <w:rPr>
          <w:rFonts w:eastAsia="Calibri-Bold" w:cs="Calibri-Bold"/>
          <w:b/>
          <w:bCs/>
        </w:rPr>
        <w:t>im. Ignacego Łukasiewicza</w:t>
      </w:r>
    </w:p>
    <w:p w:rsidR="001D4859" w:rsidRPr="0011025E" w:rsidRDefault="001D4859" w:rsidP="001D485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Calibri-Bold" w:cs="Calibri-Bold"/>
          <w:b/>
          <w:bCs/>
        </w:rPr>
      </w:pPr>
      <w:r w:rsidRPr="0011025E">
        <w:rPr>
          <w:rFonts w:eastAsia="Calibri-Bold" w:cs="Calibri-Bold"/>
          <w:b/>
          <w:bCs/>
        </w:rPr>
        <w:t>Funkcja ryzyka jako miara utraty</w:t>
      </w:r>
      <w:r w:rsidR="0011025E">
        <w:rPr>
          <w:rFonts w:eastAsia="Calibri-Bold" w:cs="Calibri-Bold"/>
          <w:b/>
          <w:bCs/>
        </w:rPr>
        <w:t xml:space="preserve"> </w:t>
      </w:r>
      <w:r w:rsidRPr="0011025E">
        <w:rPr>
          <w:rFonts w:eastAsia="Calibri-Bold" w:cs="Calibri-Bold"/>
          <w:b/>
          <w:bCs/>
        </w:rPr>
        <w:t>bezpieczeństwa systemów zbiorowego</w:t>
      </w:r>
      <w:r w:rsidR="0011025E">
        <w:rPr>
          <w:rFonts w:eastAsia="Calibri-Bold" w:cs="Calibri-Bold"/>
          <w:b/>
          <w:bCs/>
        </w:rPr>
        <w:t xml:space="preserve"> </w:t>
      </w:r>
      <w:r w:rsidRPr="0011025E">
        <w:rPr>
          <w:rFonts w:eastAsia="Calibri-Bold" w:cs="Calibri-Bold"/>
          <w:b/>
          <w:bCs/>
        </w:rPr>
        <w:t>zaopatrzenia w wodę</w:t>
      </w:r>
      <w:r w:rsidR="0011025E">
        <w:rPr>
          <w:rFonts w:eastAsia="Calibri-Bold" w:cs="Calibri-Bold"/>
          <w:b/>
          <w:bCs/>
        </w:rPr>
        <w:t xml:space="preserve"> - </w:t>
      </w:r>
      <w:r w:rsidRPr="0011025E">
        <w:rPr>
          <w:rFonts w:eastAsia="Calibri-Italic" w:cs="Calibri-Italic"/>
          <w:i/>
          <w:iCs/>
        </w:rPr>
        <w:t>Barbara Tchórzewska-Cieślak, Janusz Rak</w:t>
      </w:r>
    </w:p>
    <w:p w:rsidR="001D4859" w:rsidRPr="0011025E" w:rsidRDefault="001D4859" w:rsidP="001D485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Calibri-Bold" w:cs="Calibri-Bold"/>
          <w:b/>
          <w:bCs/>
        </w:rPr>
      </w:pPr>
      <w:r w:rsidRPr="0011025E">
        <w:rPr>
          <w:rFonts w:eastAsia="Calibri-Bold" w:cs="Calibri-Bold"/>
          <w:b/>
          <w:bCs/>
        </w:rPr>
        <w:t>Technologia uzdatniania</w:t>
      </w:r>
      <w:r w:rsidR="0011025E">
        <w:rPr>
          <w:rFonts w:eastAsia="Calibri-Bold" w:cs="Calibri-Bold"/>
          <w:b/>
          <w:bCs/>
        </w:rPr>
        <w:t xml:space="preserve"> </w:t>
      </w:r>
      <w:r w:rsidRPr="0011025E">
        <w:rPr>
          <w:rFonts w:eastAsia="Calibri-Bold" w:cs="Calibri-Bold"/>
          <w:b/>
          <w:bCs/>
        </w:rPr>
        <w:t>wybranych wód podziemnych</w:t>
      </w:r>
      <w:r w:rsidR="0011025E">
        <w:rPr>
          <w:rFonts w:eastAsia="Calibri-Bold" w:cs="Calibri-Bold"/>
          <w:b/>
          <w:bCs/>
        </w:rPr>
        <w:t xml:space="preserve"> </w:t>
      </w:r>
      <w:r w:rsidRPr="0011025E">
        <w:rPr>
          <w:rFonts w:eastAsia="Calibri-Bold" w:cs="Calibri-Bold"/>
          <w:b/>
          <w:bCs/>
        </w:rPr>
        <w:t>z regionu podkarpackiego</w:t>
      </w:r>
      <w:r w:rsidR="0011025E">
        <w:rPr>
          <w:rFonts w:eastAsia="Calibri-Bold" w:cs="Calibri-Bold"/>
          <w:b/>
          <w:bCs/>
        </w:rPr>
        <w:t xml:space="preserve"> - </w:t>
      </w:r>
      <w:r w:rsidRPr="0011025E">
        <w:rPr>
          <w:rFonts w:eastAsia="Calibri-Italic" w:cs="Calibri-Italic"/>
          <w:i/>
          <w:iCs/>
        </w:rPr>
        <w:t>Jadwiga Kaleta, Adam Piech,</w:t>
      </w:r>
      <w:r w:rsidR="0011025E">
        <w:rPr>
          <w:rFonts w:eastAsia="Calibri-Italic" w:cs="Calibri-Italic"/>
          <w:i/>
          <w:iCs/>
        </w:rPr>
        <w:t xml:space="preserve"> </w:t>
      </w:r>
      <w:r w:rsidRPr="0011025E">
        <w:rPr>
          <w:rFonts w:eastAsia="Calibri-Italic" w:cs="Calibri-Italic"/>
          <w:i/>
          <w:iCs/>
        </w:rPr>
        <w:t xml:space="preserve">Alicja </w:t>
      </w:r>
      <w:proofErr w:type="spellStart"/>
      <w:r w:rsidRPr="0011025E">
        <w:rPr>
          <w:rFonts w:eastAsia="Calibri-Italic" w:cs="Calibri-Italic"/>
          <w:i/>
          <w:iCs/>
        </w:rPr>
        <w:t>Puszkarewicz</w:t>
      </w:r>
      <w:proofErr w:type="spellEnd"/>
    </w:p>
    <w:p w:rsidR="001D4859" w:rsidRPr="0011025E" w:rsidRDefault="001D4859" w:rsidP="001D485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Calibri-Bold" w:cs="Calibri-Bold"/>
          <w:b/>
          <w:bCs/>
        </w:rPr>
      </w:pPr>
      <w:r w:rsidRPr="0011025E">
        <w:rPr>
          <w:rFonts w:eastAsia="Calibri-Bold" w:cs="Calibri-Bold"/>
          <w:b/>
          <w:bCs/>
        </w:rPr>
        <w:t>Usuwanie chromu(VI) z wody na</w:t>
      </w:r>
      <w:r w:rsidR="0011025E">
        <w:rPr>
          <w:rFonts w:eastAsia="Calibri-Bold" w:cs="Calibri-Bold"/>
          <w:b/>
          <w:bCs/>
        </w:rPr>
        <w:t xml:space="preserve"> </w:t>
      </w:r>
      <w:r w:rsidRPr="0011025E">
        <w:rPr>
          <w:rFonts w:eastAsia="Calibri-Bold" w:cs="Calibri-Bold"/>
          <w:b/>
          <w:bCs/>
        </w:rPr>
        <w:t>modyfikowanych zeolitach naturalnych</w:t>
      </w:r>
      <w:r w:rsidR="0011025E">
        <w:rPr>
          <w:rFonts w:eastAsia="Calibri-Bold" w:cs="Calibri-Bold"/>
          <w:b/>
          <w:bCs/>
        </w:rPr>
        <w:t xml:space="preserve"> - </w:t>
      </w:r>
      <w:r w:rsidRPr="0011025E">
        <w:rPr>
          <w:rFonts w:eastAsia="Calibri-Italic" w:cs="Calibri-Italic"/>
          <w:i/>
          <w:iCs/>
        </w:rPr>
        <w:t>Paulina Sobolewska, Jolanta Warchoł</w:t>
      </w:r>
    </w:p>
    <w:p w:rsidR="001D4859" w:rsidRPr="0011025E" w:rsidRDefault="001D4859" w:rsidP="001D485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Calibri-Bold" w:cs="Calibri-Bold"/>
          <w:b/>
          <w:bCs/>
        </w:rPr>
      </w:pPr>
      <w:r w:rsidRPr="0011025E">
        <w:rPr>
          <w:rFonts w:eastAsia="Calibri-Bold" w:cs="Calibri-Bold"/>
          <w:b/>
          <w:bCs/>
        </w:rPr>
        <w:t>Analiza kosztów robocizny usuwania awarii</w:t>
      </w:r>
      <w:r w:rsidR="0011025E">
        <w:rPr>
          <w:rFonts w:eastAsia="Calibri-Bold" w:cs="Calibri-Bold"/>
          <w:b/>
          <w:bCs/>
        </w:rPr>
        <w:t xml:space="preserve"> </w:t>
      </w:r>
      <w:r w:rsidRPr="0011025E">
        <w:rPr>
          <w:rFonts w:eastAsia="Calibri-Bold" w:cs="Calibri-Bold"/>
          <w:b/>
          <w:bCs/>
        </w:rPr>
        <w:t>sieci wodociągowych</w:t>
      </w:r>
      <w:r w:rsidR="0011025E">
        <w:rPr>
          <w:rFonts w:eastAsia="Calibri-Bold" w:cs="Calibri-Bold"/>
          <w:b/>
          <w:bCs/>
        </w:rPr>
        <w:t xml:space="preserve"> - </w:t>
      </w:r>
      <w:r w:rsidRPr="0011025E">
        <w:rPr>
          <w:rFonts w:eastAsia="Calibri-Italic" w:cs="Calibri-Italic"/>
          <w:i/>
          <w:iCs/>
        </w:rPr>
        <w:t>Andrzej Studziński,</w:t>
      </w:r>
      <w:r w:rsidR="0011025E">
        <w:rPr>
          <w:rFonts w:eastAsia="Calibri-Italic" w:cs="Calibri-Italic"/>
          <w:i/>
          <w:iCs/>
        </w:rPr>
        <w:t xml:space="preserve"> </w:t>
      </w:r>
      <w:r w:rsidRPr="0011025E">
        <w:rPr>
          <w:rFonts w:eastAsia="Calibri-Italic" w:cs="Calibri-Italic"/>
          <w:i/>
          <w:iCs/>
        </w:rPr>
        <w:t>Katarzyna Pietrucha</w:t>
      </w:r>
      <w:r w:rsidRPr="0011025E">
        <w:rPr>
          <w:rFonts w:ascii="MS Gothic" w:eastAsia="MS Gothic" w:hAnsi="MS Gothic" w:cs="MS Gothic" w:hint="eastAsia"/>
          <w:i/>
          <w:iCs/>
        </w:rPr>
        <w:t>‑</w:t>
      </w:r>
      <w:r w:rsidRPr="0011025E">
        <w:rPr>
          <w:rFonts w:eastAsia="Calibri-Italic" w:cs="Calibri-Italic"/>
          <w:i/>
          <w:iCs/>
        </w:rPr>
        <w:t>Urbanik</w:t>
      </w:r>
    </w:p>
    <w:p w:rsidR="001D4859" w:rsidRPr="0011025E" w:rsidRDefault="001D4859" w:rsidP="001D485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Calibri-Bold" w:cs="Calibri-Bold"/>
          <w:b/>
          <w:bCs/>
        </w:rPr>
      </w:pPr>
      <w:r w:rsidRPr="0011025E">
        <w:rPr>
          <w:rFonts w:eastAsia="Calibri-Bold" w:cs="Calibri-Bold"/>
          <w:b/>
          <w:bCs/>
        </w:rPr>
        <w:t xml:space="preserve">Energo- i </w:t>
      </w:r>
      <w:proofErr w:type="spellStart"/>
      <w:r w:rsidRPr="0011025E">
        <w:rPr>
          <w:rFonts w:eastAsia="Calibri-Bold" w:cs="Calibri-Bold"/>
          <w:b/>
          <w:bCs/>
        </w:rPr>
        <w:t>wodooszczędne</w:t>
      </w:r>
      <w:proofErr w:type="spellEnd"/>
      <w:r w:rsidRPr="0011025E">
        <w:rPr>
          <w:rFonts w:eastAsia="Calibri-Bold" w:cs="Calibri-Bold"/>
          <w:b/>
          <w:bCs/>
        </w:rPr>
        <w:t xml:space="preserve"> systemy</w:t>
      </w:r>
      <w:r w:rsidR="0011025E">
        <w:rPr>
          <w:rFonts w:eastAsia="Calibri-Bold" w:cs="Calibri-Bold"/>
          <w:b/>
          <w:bCs/>
        </w:rPr>
        <w:t xml:space="preserve"> </w:t>
      </w:r>
      <w:r w:rsidRPr="0011025E">
        <w:rPr>
          <w:rFonts w:eastAsia="Calibri-Bold" w:cs="Calibri-Bold"/>
          <w:b/>
          <w:bCs/>
        </w:rPr>
        <w:t>w budownictwie mieszkaniowym</w:t>
      </w:r>
      <w:r w:rsidR="0011025E">
        <w:rPr>
          <w:rFonts w:eastAsia="Calibri-Bold" w:cs="Calibri-Bold"/>
          <w:b/>
          <w:bCs/>
        </w:rPr>
        <w:t xml:space="preserve"> - </w:t>
      </w:r>
      <w:r w:rsidRPr="0011025E">
        <w:rPr>
          <w:rFonts w:eastAsia="Calibri-Italic" w:cs="Calibri-Italic"/>
          <w:i/>
          <w:iCs/>
        </w:rPr>
        <w:t xml:space="preserve">Daniel </w:t>
      </w:r>
      <w:proofErr w:type="spellStart"/>
      <w:r w:rsidRPr="0011025E">
        <w:rPr>
          <w:rFonts w:eastAsia="Calibri-Italic" w:cs="Calibri-Italic"/>
          <w:i/>
          <w:iCs/>
        </w:rPr>
        <w:t>Słyś</w:t>
      </w:r>
      <w:proofErr w:type="spellEnd"/>
      <w:r w:rsidRPr="0011025E">
        <w:rPr>
          <w:rFonts w:eastAsia="Calibri-Italic" w:cs="Calibri-Italic"/>
          <w:i/>
          <w:iCs/>
        </w:rPr>
        <w:t xml:space="preserve">, Agnieszka Stec, Sabina </w:t>
      </w:r>
      <w:proofErr w:type="spellStart"/>
      <w:r w:rsidRPr="0011025E">
        <w:rPr>
          <w:rFonts w:eastAsia="Calibri-Italic" w:cs="Calibri-Italic"/>
          <w:i/>
          <w:iCs/>
        </w:rPr>
        <w:t>Kordana</w:t>
      </w:r>
      <w:proofErr w:type="spellEnd"/>
      <w:r w:rsidRPr="0011025E">
        <w:rPr>
          <w:rFonts w:eastAsia="Calibri-Italic" w:cs="Calibri-Italic"/>
          <w:i/>
          <w:iCs/>
        </w:rPr>
        <w:t>,</w:t>
      </w:r>
      <w:r w:rsidR="0011025E">
        <w:rPr>
          <w:rFonts w:eastAsia="Calibri-Italic" w:cs="Calibri-Italic"/>
          <w:i/>
          <w:iCs/>
        </w:rPr>
        <w:t xml:space="preserve"> </w:t>
      </w:r>
      <w:r w:rsidRPr="0011025E">
        <w:rPr>
          <w:rFonts w:eastAsia="Calibri-Italic" w:cs="Calibri-Italic"/>
          <w:i/>
          <w:iCs/>
        </w:rPr>
        <w:t xml:space="preserve">Kamil </w:t>
      </w:r>
      <w:proofErr w:type="spellStart"/>
      <w:r w:rsidRPr="0011025E">
        <w:rPr>
          <w:rFonts w:eastAsia="Calibri-Italic" w:cs="Calibri-Italic"/>
          <w:i/>
          <w:iCs/>
        </w:rPr>
        <w:t>Pochwat</w:t>
      </w:r>
      <w:proofErr w:type="spellEnd"/>
    </w:p>
    <w:p w:rsidR="001D4859" w:rsidRPr="0011025E" w:rsidRDefault="001D4859" w:rsidP="001D485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Calibri-Bold" w:cs="Calibri-Bold"/>
          <w:b/>
          <w:bCs/>
        </w:rPr>
      </w:pPr>
      <w:r w:rsidRPr="0011025E">
        <w:rPr>
          <w:rFonts w:eastAsia="Calibri-Bold" w:cs="Calibri-Bold"/>
          <w:b/>
          <w:bCs/>
        </w:rPr>
        <w:t>Emisja zanieczyszczeń powietrza</w:t>
      </w:r>
      <w:r w:rsidR="0011025E">
        <w:rPr>
          <w:rFonts w:eastAsia="Calibri-Bold" w:cs="Calibri-Bold"/>
          <w:b/>
          <w:bCs/>
        </w:rPr>
        <w:t xml:space="preserve"> </w:t>
      </w:r>
      <w:r w:rsidRPr="0011025E">
        <w:rPr>
          <w:rFonts w:eastAsia="Calibri-Bold" w:cs="Calibri-Bold"/>
          <w:b/>
          <w:bCs/>
        </w:rPr>
        <w:t>w procesie produkcji ciepłej wody</w:t>
      </w:r>
      <w:r w:rsidR="0011025E">
        <w:rPr>
          <w:rFonts w:eastAsia="Calibri-Bold" w:cs="Calibri-Bold"/>
          <w:b/>
          <w:bCs/>
        </w:rPr>
        <w:t xml:space="preserve"> - </w:t>
      </w:r>
      <w:r w:rsidRPr="0011025E">
        <w:rPr>
          <w:rFonts w:eastAsia="Calibri-Italic" w:cs="Calibri-Italic"/>
          <w:i/>
          <w:iCs/>
        </w:rPr>
        <w:t>Maria Bukowska, Krzysztof Nowak,</w:t>
      </w:r>
      <w:r w:rsidR="0011025E">
        <w:rPr>
          <w:rFonts w:eastAsia="Calibri-Italic" w:cs="Calibri-Italic"/>
          <w:i/>
          <w:iCs/>
        </w:rPr>
        <w:t xml:space="preserve"> </w:t>
      </w:r>
      <w:r w:rsidRPr="0011025E">
        <w:rPr>
          <w:rFonts w:eastAsia="Calibri-Italic" w:cs="Calibri-Italic"/>
          <w:i/>
          <w:iCs/>
        </w:rPr>
        <w:t xml:space="preserve">Sławomir </w:t>
      </w:r>
      <w:proofErr w:type="spellStart"/>
      <w:r w:rsidRPr="0011025E">
        <w:rPr>
          <w:rFonts w:eastAsia="Calibri-Italic" w:cs="Calibri-Italic"/>
          <w:i/>
          <w:iCs/>
        </w:rPr>
        <w:t>Rabczak</w:t>
      </w:r>
      <w:proofErr w:type="spellEnd"/>
    </w:p>
    <w:p w:rsidR="001D4859" w:rsidRPr="0011025E" w:rsidRDefault="001D4859" w:rsidP="001D485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Calibri-Bold" w:cs="Calibri-Bold"/>
          <w:b/>
          <w:bCs/>
        </w:rPr>
      </w:pPr>
      <w:r w:rsidRPr="0011025E">
        <w:rPr>
          <w:rFonts w:eastAsia="Calibri-Bold" w:cs="Calibri-Bold"/>
          <w:b/>
          <w:bCs/>
        </w:rPr>
        <w:t>Zwiększanie efektywności metod</w:t>
      </w:r>
      <w:r w:rsidR="0011025E">
        <w:rPr>
          <w:rFonts w:eastAsia="Calibri-Bold" w:cs="Calibri-Bold"/>
          <w:b/>
          <w:bCs/>
        </w:rPr>
        <w:t xml:space="preserve"> </w:t>
      </w:r>
      <w:r w:rsidRPr="0011025E">
        <w:rPr>
          <w:rFonts w:eastAsia="Calibri-Bold" w:cs="Calibri-Bold"/>
          <w:b/>
          <w:bCs/>
        </w:rPr>
        <w:t>biologicznego oczyszczania</w:t>
      </w:r>
      <w:r w:rsidR="0011025E">
        <w:rPr>
          <w:rFonts w:eastAsia="Calibri-Bold" w:cs="Calibri-Bold"/>
          <w:b/>
          <w:bCs/>
        </w:rPr>
        <w:t xml:space="preserve"> </w:t>
      </w:r>
      <w:r w:rsidRPr="0011025E">
        <w:rPr>
          <w:rFonts w:eastAsia="Calibri-Bold" w:cs="Calibri-Bold"/>
          <w:b/>
          <w:bCs/>
        </w:rPr>
        <w:t>ścieków komunalnych</w:t>
      </w:r>
      <w:r w:rsidR="0011025E">
        <w:rPr>
          <w:rFonts w:eastAsia="Calibri-Bold" w:cs="Calibri-Bold"/>
          <w:b/>
          <w:bCs/>
        </w:rPr>
        <w:t xml:space="preserve"> - </w:t>
      </w:r>
      <w:r w:rsidRPr="0011025E">
        <w:rPr>
          <w:rFonts w:eastAsia="Calibri-Italic" w:cs="Calibri-Italic"/>
          <w:i/>
          <w:iCs/>
        </w:rPr>
        <w:t>Joanna Czarnota, Maria Grabas,</w:t>
      </w:r>
      <w:r w:rsidR="0011025E">
        <w:rPr>
          <w:rFonts w:eastAsia="Calibri-Italic" w:cs="Calibri-Italic"/>
          <w:i/>
          <w:iCs/>
        </w:rPr>
        <w:t xml:space="preserve"> </w:t>
      </w:r>
      <w:r w:rsidRPr="0011025E">
        <w:rPr>
          <w:rFonts w:eastAsia="Calibri-Italic" w:cs="Calibri-Italic"/>
          <w:i/>
          <w:iCs/>
        </w:rPr>
        <w:t>Adam Masłoń, Janusz A. Tomaszek</w:t>
      </w:r>
    </w:p>
    <w:p w:rsidR="001D4859" w:rsidRPr="0011025E" w:rsidRDefault="001D4859" w:rsidP="001D485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Calibri-Bold" w:cs="Calibri-Bold"/>
          <w:b/>
          <w:bCs/>
        </w:rPr>
      </w:pPr>
      <w:r w:rsidRPr="0011025E">
        <w:rPr>
          <w:rFonts w:eastAsia="Calibri-Bold" w:cs="Calibri-Bold"/>
          <w:b/>
          <w:bCs/>
        </w:rPr>
        <w:t>Kryteria stężeniowe i indeksy troficzne</w:t>
      </w:r>
      <w:r w:rsidR="0011025E">
        <w:rPr>
          <w:rFonts w:eastAsia="Calibri-Bold" w:cs="Calibri-Bold"/>
          <w:b/>
          <w:bCs/>
        </w:rPr>
        <w:t xml:space="preserve"> </w:t>
      </w:r>
      <w:r w:rsidRPr="0011025E">
        <w:rPr>
          <w:rFonts w:eastAsia="Calibri-Bold" w:cs="Calibri-Bold"/>
          <w:b/>
          <w:bCs/>
        </w:rPr>
        <w:t>w ocenie stanu troficznego wód na</w:t>
      </w:r>
      <w:r w:rsidR="0011025E">
        <w:rPr>
          <w:rFonts w:eastAsia="Calibri-Bold" w:cs="Calibri-Bold"/>
          <w:b/>
          <w:bCs/>
        </w:rPr>
        <w:t xml:space="preserve"> </w:t>
      </w:r>
      <w:r w:rsidRPr="0011025E">
        <w:rPr>
          <w:rFonts w:eastAsia="Calibri-Bold" w:cs="Calibri-Bold"/>
          <w:b/>
          <w:bCs/>
        </w:rPr>
        <w:t>przykładzie zbiorników zaporowych Polski</w:t>
      </w:r>
      <w:r w:rsidR="0011025E">
        <w:rPr>
          <w:rFonts w:eastAsia="Calibri-Bold" w:cs="Calibri-Bold"/>
          <w:b/>
          <w:bCs/>
        </w:rPr>
        <w:t xml:space="preserve"> </w:t>
      </w:r>
      <w:r w:rsidRPr="0011025E">
        <w:rPr>
          <w:rFonts w:eastAsia="Calibri-Bold" w:cs="Calibri-Bold"/>
          <w:b/>
          <w:bCs/>
        </w:rPr>
        <w:t>południowo-wschodniej</w:t>
      </w:r>
      <w:r w:rsidR="0011025E">
        <w:rPr>
          <w:rFonts w:eastAsia="Calibri-Bold" w:cs="Calibri-Bold"/>
          <w:b/>
          <w:bCs/>
        </w:rPr>
        <w:t xml:space="preserve"> - </w:t>
      </w:r>
      <w:r w:rsidRPr="0011025E">
        <w:rPr>
          <w:rFonts w:eastAsia="Calibri-Italic" w:cs="Calibri-Italic"/>
          <w:i/>
          <w:iCs/>
        </w:rPr>
        <w:t>Lilianna Bartoszek, Renata Gruca</w:t>
      </w:r>
      <w:r w:rsidRPr="0011025E">
        <w:rPr>
          <w:rFonts w:ascii="MS Gothic" w:eastAsia="MS Gothic" w:hAnsi="MS Gothic" w:cs="MS Gothic" w:hint="eastAsia"/>
          <w:i/>
          <w:iCs/>
        </w:rPr>
        <w:t>‑</w:t>
      </w:r>
      <w:r w:rsidRPr="0011025E">
        <w:rPr>
          <w:rFonts w:eastAsia="Calibri-Italic" w:cs="Calibri-Italic"/>
          <w:i/>
          <w:iCs/>
        </w:rPr>
        <w:t>Rokosz,</w:t>
      </w:r>
      <w:r w:rsidR="0011025E">
        <w:rPr>
          <w:rFonts w:eastAsia="Calibri-Italic" w:cs="Calibri-Italic"/>
          <w:i/>
          <w:iCs/>
        </w:rPr>
        <w:t xml:space="preserve"> </w:t>
      </w:r>
      <w:r w:rsidRPr="0011025E">
        <w:rPr>
          <w:rFonts w:eastAsia="Calibri-Italic" w:cs="Calibri-Italic"/>
          <w:i/>
          <w:iCs/>
        </w:rPr>
        <w:t xml:space="preserve">Piotr </w:t>
      </w:r>
      <w:proofErr w:type="spellStart"/>
      <w:r w:rsidRPr="0011025E">
        <w:rPr>
          <w:rFonts w:eastAsia="Calibri-Italic" w:cs="Calibri-Italic"/>
          <w:i/>
          <w:iCs/>
        </w:rPr>
        <w:t>Koszelnik</w:t>
      </w:r>
      <w:proofErr w:type="spellEnd"/>
    </w:p>
    <w:p w:rsidR="001D4859" w:rsidRPr="0011025E" w:rsidRDefault="001D4859" w:rsidP="001D485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Calibri-Bold" w:cs="Calibri-Bold"/>
          <w:b/>
          <w:bCs/>
        </w:rPr>
      </w:pPr>
      <w:r w:rsidRPr="0011025E">
        <w:rPr>
          <w:rFonts w:eastAsia="Calibri-Bold" w:cs="Calibri-Bold"/>
          <w:b/>
          <w:bCs/>
        </w:rPr>
        <w:t>Dezynfekcja wody deszczowej</w:t>
      </w:r>
      <w:r w:rsidR="0011025E">
        <w:rPr>
          <w:rFonts w:eastAsia="Calibri-Bold" w:cs="Calibri-Bold"/>
          <w:b/>
          <w:bCs/>
        </w:rPr>
        <w:t xml:space="preserve"> - </w:t>
      </w:r>
      <w:r w:rsidRPr="0011025E">
        <w:rPr>
          <w:rFonts w:eastAsia="Calibri-Italic" w:cs="Calibri-Italic"/>
          <w:i/>
          <w:iCs/>
        </w:rPr>
        <w:t xml:space="preserve">Justyna Zamorska, Monika </w:t>
      </w:r>
      <w:proofErr w:type="spellStart"/>
      <w:r w:rsidRPr="0011025E">
        <w:rPr>
          <w:rFonts w:eastAsia="Calibri-Italic" w:cs="Calibri-Italic"/>
          <w:i/>
          <w:iCs/>
        </w:rPr>
        <w:t>Zdeb</w:t>
      </w:r>
      <w:proofErr w:type="spellEnd"/>
      <w:r w:rsidRPr="0011025E">
        <w:rPr>
          <w:rFonts w:eastAsia="Calibri-Italic" w:cs="Calibri-Italic"/>
          <w:i/>
          <w:iCs/>
        </w:rPr>
        <w:t>,</w:t>
      </w:r>
      <w:r w:rsidR="0011025E">
        <w:rPr>
          <w:rFonts w:eastAsia="Calibri-Italic" w:cs="Calibri-Italic"/>
          <w:i/>
          <w:iCs/>
        </w:rPr>
        <w:t xml:space="preserve"> </w:t>
      </w:r>
      <w:r w:rsidRPr="0011025E">
        <w:rPr>
          <w:rFonts w:eastAsia="Calibri-Italic" w:cs="Calibri-Italic"/>
          <w:i/>
          <w:iCs/>
        </w:rPr>
        <w:t>Dorota Papciak</w:t>
      </w:r>
    </w:p>
    <w:p w:rsidR="001D4859" w:rsidRPr="0011025E" w:rsidRDefault="001D4859" w:rsidP="001D485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Calibri-Bold" w:cs="Calibri-Bold"/>
          <w:b/>
          <w:bCs/>
        </w:rPr>
      </w:pPr>
      <w:r w:rsidRPr="0011025E">
        <w:rPr>
          <w:rFonts w:eastAsia="Calibri-Bold" w:cs="Calibri-Bold"/>
          <w:b/>
          <w:bCs/>
        </w:rPr>
        <w:t>Wpływ uwzględnienia retencji kanałowej</w:t>
      </w:r>
      <w:r w:rsidR="0011025E">
        <w:rPr>
          <w:rFonts w:eastAsia="Calibri-Bold" w:cs="Calibri-Bold"/>
          <w:b/>
          <w:bCs/>
        </w:rPr>
        <w:t xml:space="preserve"> </w:t>
      </w:r>
      <w:r w:rsidRPr="0011025E">
        <w:rPr>
          <w:rFonts w:eastAsia="Calibri-Bold" w:cs="Calibri-Bold"/>
          <w:b/>
          <w:bCs/>
        </w:rPr>
        <w:t>na wymiarowanie kanalizacyjnych</w:t>
      </w:r>
      <w:r w:rsidR="0011025E">
        <w:rPr>
          <w:rFonts w:eastAsia="Calibri-Bold" w:cs="Calibri-Bold"/>
          <w:b/>
          <w:bCs/>
        </w:rPr>
        <w:t xml:space="preserve"> </w:t>
      </w:r>
      <w:r w:rsidRPr="0011025E">
        <w:rPr>
          <w:rFonts w:eastAsia="Calibri-Bold" w:cs="Calibri-Bold"/>
          <w:b/>
          <w:bCs/>
        </w:rPr>
        <w:t>zbiorników retencyjnych</w:t>
      </w:r>
      <w:r w:rsidR="0011025E">
        <w:rPr>
          <w:rFonts w:eastAsia="Calibri-Bold" w:cs="Calibri-Bold"/>
          <w:b/>
          <w:bCs/>
        </w:rPr>
        <w:t xml:space="preserve"> - </w:t>
      </w:r>
      <w:r w:rsidRPr="0011025E">
        <w:rPr>
          <w:rFonts w:eastAsia="Calibri-Italic" w:cs="Calibri-Italic"/>
          <w:i/>
          <w:iCs/>
        </w:rPr>
        <w:t>Józef Dziopak, Mariusz Starzec</w:t>
      </w:r>
    </w:p>
    <w:p w:rsidR="0011025E" w:rsidRDefault="0011025E" w:rsidP="001D4859">
      <w:pPr>
        <w:autoSpaceDE w:val="0"/>
        <w:autoSpaceDN w:val="0"/>
        <w:adjustRightInd w:val="0"/>
        <w:spacing w:after="0" w:line="240" w:lineRule="auto"/>
        <w:rPr>
          <w:rFonts w:eastAsia="Calibri-Bold" w:cs="Calibri-Bold"/>
          <w:b/>
          <w:bCs/>
        </w:rPr>
      </w:pPr>
    </w:p>
    <w:p w:rsidR="001D4859" w:rsidRPr="0011025E" w:rsidRDefault="001D4859" w:rsidP="001D4859">
      <w:pPr>
        <w:autoSpaceDE w:val="0"/>
        <w:autoSpaceDN w:val="0"/>
        <w:adjustRightInd w:val="0"/>
        <w:spacing w:after="0" w:line="240" w:lineRule="auto"/>
        <w:rPr>
          <w:rFonts w:eastAsia="Calibri-Bold" w:cs="Calibri-Bold"/>
          <w:b/>
          <w:bCs/>
        </w:rPr>
      </w:pPr>
      <w:r w:rsidRPr="0011025E">
        <w:rPr>
          <w:rFonts w:eastAsia="Calibri-Bold" w:cs="Calibri-Bold"/>
          <w:b/>
          <w:bCs/>
        </w:rPr>
        <w:t>Praktyka i eksploatacja</w:t>
      </w:r>
    </w:p>
    <w:p w:rsidR="0011025E" w:rsidRDefault="0011025E" w:rsidP="001D4859">
      <w:pPr>
        <w:autoSpaceDE w:val="0"/>
        <w:autoSpaceDN w:val="0"/>
        <w:adjustRightInd w:val="0"/>
        <w:spacing w:after="0" w:line="240" w:lineRule="auto"/>
        <w:rPr>
          <w:rFonts w:eastAsia="Calibri-Bold" w:cs="Calibri-Bold"/>
          <w:b/>
          <w:bCs/>
        </w:rPr>
      </w:pPr>
    </w:p>
    <w:p w:rsidR="001D4859" w:rsidRPr="0011025E" w:rsidRDefault="0011025E" w:rsidP="001D485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eastAsia="Calibri-Bold" w:cs="Calibri-Bold"/>
          <w:b/>
          <w:bCs/>
        </w:rPr>
      </w:pPr>
      <w:proofErr w:type="spellStart"/>
      <w:r>
        <w:rPr>
          <w:rFonts w:eastAsia="Calibri-Bold" w:cs="Calibri-Bold"/>
          <w:b/>
          <w:bCs/>
        </w:rPr>
        <w:t>Micropilot</w:t>
      </w:r>
      <w:proofErr w:type="spellEnd"/>
      <w:r>
        <w:rPr>
          <w:rFonts w:eastAsia="Calibri-Bold" w:cs="Calibri-Bold"/>
          <w:b/>
          <w:bCs/>
        </w:rPr>
        <w:t xml:space="preserve"> FMR10/20 – radar w T</w:t>
      </w:r>
      <w:r w:rsidR="001D4859" w:rsidRPr="0011025E">
        <w:rPr>
          <w:rFonts w:eastAsia="Calibri-Bold" w:cs="Calibri-Bold"/>
          <w:b/>
          <w:bCs/>
        </w:rPr>
        <w:t>woim</w:t>
      </w:r>
      <w:r>
        <w:rPr>
          <w:rFonts w:eastAsia="Calibri-Bold" w:cs="Calibri-Bold"/>
          <w:b/>
          <w:bCs/>
        </w:rPr>
        <w:t xml:space="preserve"> </w:t>
      </w:r>
      <w:r w:rsidR="001D4859" w:rsidRPr="0011025E">
        <w:rPr>
          <w:rFonts w:eastAsia="Calibri-Bold" w:cs="Calibri-Bold"/>
          <w:b/>
          <w:bCs/>
        </w:rPr>
        <w:t>zasięgu</w:t>
      </w:r>
      <w:r>
        <w:rPr>
          <w:rFonts w:eastAsia="Calibri-Bold" w:cs="Calibri-Bold"/>
          <w:b/>
          <w:bCs/>
        </w:rPr>
        <w:t xml:space="preserve"> - </w:t>
      </w:r>
      <w:r w:rsidR="001D4859" w:rsidRPr="0011025E">
        <w:rPr>
          <w:rFonts w:eastAsia="Calibri-Italic" w:cs="Calibri-Italic"/>
          <w:i/>
          <w:iCs/>
        </w:rPr>
        <w:t xml:space="preserve">Andreas </w:t>
      </w:r>
      <w:proofErr w:type="spellStart"/>
      <w:r w:rsidR="001D4859" w:rsidRPr="0011025E">
        <w:rPr>
          <w:rFonts w:eastAsia="Calibri-Italic" w:cs="Calibri-Italic"/>
          <w:i/>
          <w:iCs/>
        </w:rPr>
        <w:t>Bühler</w:t>
      </w:r>
      <w:proofErr w:type="spellEnd"/>
    </w:p>
    <w:p w:rsidR="0011025E" w:rsidRDefault="0011025E" w:rsidP="001D4859">
      <w:pPr>
        <w:autoSpaceDE w:val="0"/>
        <w:autoSpaceDN w:val="0"/>
        <w:adjustRightInd w:val="0"/>
        <w:spacing w:after="0" w:line="240" w:lineRule="auto"/>
        <w:rPr>
          <w:rFonts w:eastAsia="Calibri-Bold" w:cs="Calibri-Bold"/>
          <w:b/>
          <w:bCs/>
        </w:rPr>
      </w:pPr>
    </w:p>
    <w:p w:rsidR="001D4859" w:rsidRPr="0011025E" w:rsidRDefault="001D4859" w:rsidP="001D4859">
      <w:pPr>
        <w:autoSpaceDE w:val="0"/>
        <w:autoSpaceDN w:val="0"/>
        <w:adjustRightInd w:val="0"/>
        <w:spacing w:after="0" w:line="240" w:lineRule="auto"/>
        <w:rPr>
          <w:rFonts w:eastAsia="Calibri-Bold" w:cs="Calibri-Bold"/>
          <w:b/>
          <w:bCs/>
        </w:rPr>
      </w:pPr>
      <w:r w:rsidRPr="0011025E">
        <w:rPr>
          <w:rFonts w:eastAsia="Calibri-Bold" w:cs="Calibri-Bold"/>
          <w:b/>
          <w:bCs/>
        </w:rPr>
        <w:t>Bezpieczeństwo zdrowotne wody</w:t>
      </w:r>
    </w:p>
    <w:p w:rsidR="0011025E" w:rsidRDefault="0011025E" w:rsidP="001D4859">
      <w:pPr>
        <w:autoSpaceDE w:val="0"/>
        <w:autoSpaceDN w:val="0"/>
        <w:adjustRightInd w:val="0"/>
        <w:spacing w:after="0" w:line="240" w:lineRule="auto"/>
        <w:rPr>
          <w:rFonts w:eastAsia="Calibri-Bold" w:cs="Calibri-Bold"/>
          <w:b/>
          <w:bCs/>
        </w:rPr>
      </w:pPr>
    </w:p>
    <w:p w:rsidR="0011025E" w:rsidRDefault="0011025E" w:rsidP="001D4859">
      <w:pPr>
        <w:autoSpaceDE w:val="0"/>
        <w:autoSpaceDN w:val="0"/>
        <w:adjustRightInd w:val="0"/>
        <w:spacing w:after="0" w:line="240" w:lineRule="auto"/>
        <w:rPr>
          <w:rFonts w:eastAsia="Calibri-Bold" w:cs="Calibri-Bold"/>
          <w:b/>
          <w:bCs/>
        </w:rPr>
      </w:pPr>
    </w:p>
    <w:p w:rsidR="001D4859" w:rsidRPr="0011025E" w:rsidRDefault="001D4859" w:rsidP="001D485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eastAsia="Calibri-Bold" w:cs="Calibri-Bold"/>
          <w:b/>
          <w:bCs/>
        </w:rPr>
      </w:pPr>
      <w:r w:rsidRPr="0011025E">
        <w:rPr>
          <w:rFonts w:eastAsia="Calibri-Bold" w:cs="Calibri-Bold"/>
          <w:b/>
          <w:bCs/>
        </w:rPr>
        <w:t>Ochrona jakości wód ujmowanych</w:t>
      </w:r>
      <w:r w:rsidR="0011025E">
        <w:rPr>
          <w:rFonts w:eastAsia="Calibri-Bold" w:cs="Calibri-Bold"/>
          <w:b/>
          <w:bCs/>
        </w:rPr>
        <w:t xml:space="preserve"> </w:t>
      </w:r>
      <w:r w:rsidRPr="0011025E">
        <w:rPr>
          <w:rFonts w:eastAsia="Calibri-Bold" w:cs="Calibri-Bold"/>
          <w:b/>
          <w:bCs/>
        </w:rPr>
        <w:t>do zaopatrzenia ludności w wodę</w:t>
      </w:r>
      <w:r w:rsidR="0011025E">
        <w:rPr>
          <w:rFonts w:eastAsia="Calibri-Bold" w:cs="Calibri-Bold"/>
          <w:b/>
          <w:bCs/>
        </w:rPr>
        <w:t xml:space="preserve"> </w:t>
      </w:r>
      <w:r w:rsidRPr="0011025E">
        <w:rPr>
          <w:rFonts w:eastAsia="Calibri-Bold" w:cs="Calibri-Bold"/>
          <w:b/>
          <w:bCs/>
        </w:rPr>
        <w:t>przeznaczoną do spożycia.</w:t>
      </w:r>
      <w:r w:rsidR="0011025E">
        <w:rPr>
          <w:rFonts w:eastAsia="Calibri-Bold" w:cs="Calibri-Bold"/>
          <w:b/>
          <w:bCs/>
        </w:rPr>
        <w:t xml:space="preserve"> </w:t>
      </w:r>
      <w:r w:rsidRPr="0011025E">
        <w:rPr>
          <w:rFonts w:eastAsia="Calibri-Bold" w:cs="Calibri-Bold"/>
          <w:b/>
          <w:bCs/>
        </w:rPr>
        <w:t>Co kontroluje NIK?</w:t>
      </w:r>
      <w:r w:rsidR="0011025E">
        <w:rPr>
          <w:rFonts w:eastAsia="Calibri-Bold" w:cs="Calibri-Bold"/>
          <w:b/>
          <w:bCs/>
        </w:rPr>
        <w:t xml:space="preserve"> - </w:t>
      </w:r>
      <w:r w:rsidRPr="0011025E">
        <w:rPr>
          <w:rFonts w:eastAsia="Calibri-Italic" w:cs="Calibri-Italic"/>
          <w:i/>
          <w:iCs/>
        </w:rPr>
        <w:t xml:space="preserve">Izabela Zimoch, Barbara </w:t>
      </w:r>
      <w:proofErr w:type="spellStart"/>
      <w:r w:rsidRPr="0011025E">
        <w:rPr>
          <w:rFonts w:eastAsia="Calibri-Italic" w:cs="Calibri-Italic"/>
          <w:i/>
          <w:iCs/>
        </w:rPr>
        <w:t>Mulik</w:t>
      </w:r>
      <w:proofErr w:type="spellEnd"/>
    </w:p>
    <w:p w:rsidR="0011025E" w:rsidRDefault="0011025E" w:rsidP="001D4859">
      <w:pPr>
        <w:autoSpaceDE w:val="0"/>
        <w:autoSpaceDN w:val="0"/>
        <w:adjustRightInd w:val="0"/>
        <w:spacing w:after="0" w:line="240" w:lineRule="auto"/>
        <w:rPr>
          <w:rFonts w:eastAsia="Calibri-Bold" w:cs="Calibri-Bold"/>
          <w:b/>
          <w:bCs/>
        </w:rPr>
      </w:pPr>
    </w:p>
    <w:p w:rsidR="001D4859" w:rsidRPr="0011025E" w:rsidRDefault="001D4859" w:rsidP="001D4859">
      <w:pPr>
        <w:autoSpaceDE w:val="0"/>
        <w:autoSpaceDN w:val="0"/>
        <w:adjustRightInd w:val="0"/>
        <w:spacing w:after="0" w:line="240" w:lineRule="auto"/>
        <w:rPr>
          <w:rFonts w:eastAsia="Calibri-Bold" w:cs="Calibri-Bold"/>
          <w:b/>
          <w:bCs/>
        </w:rPr>
      </w:pPr>
      <w:r w:rsidRPr="0011025E">
        <w:rPr>
          <w:rFonts w:eastAsia="Calibri-Bold" w:cs="Calibri-Bold"/>
          <w:b/>
          <w:bCs/>
        </w:rPr>
        <w:t>Zagadnienia prawne i ekonomiczne</w:t>
      </w:r>
    </w:p>
    <w:p w:rsidR="0011025E" w:rsidRDefault="0011025E" w:rsidP="001D4859">
      <w:pPr>
        <w:autoSpaceDE w:val="0"/>
        <w:autoSpaceDN w:val="0"/>
        <w:adjustRightInd w:val="0"/>
        <w:spacing w:after="0" w:line="240" w:lineRule="auto"/>
        <w:rPr>
          <w:rFonts w:eastAsia="Calibri-Bold" w:cs="Calibri-Bold"/>
          <w:b/>
          <w:bCs/>
        </w:rPr>
      </w:pPr>
    </w:p>
    <w:p w:rsidR="00A7478C" w:rsidRPr="0011025E" w:rsidRDefault="001D4859" w:rsidP="001D485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eastAsia="Calibri-Bold" w:cs="Calibri-Bold"/>
          <w:b/>
          <w:bCs/>
        </w:rPr>
      </w:pPr>
      <w:r w:rsidRPr="0011025E">
        <w:rPr>
          <w:rFonts w:eastAsia="Calibri-Bold" w:cs="Calibri-Bold"/>
          <w:b/>
          <w:bCs/>
        </w:rPr>
        <w:t>Definicje przyłączy wodociągowych</w:t>
      </w:r>
      <w:r w:rsidR="0011025E">
        <w:rPr>
          <w:rFonts w:eastAsia="Calibri-Bold" w:cs="Calibri-Bold"/>
          <w:b/>
          <w:bCs/>
        </w:rPr>
        <w:t xml:space="preserve"> </w:t>
      </w:r>
      <w:r w:rsidRPr="0011025E">
        <w:rPr>
          <w:rFonts w:eastAsia="Calibri-Bold" w:cs="Calibri-Bold"/>
          <w:b/>
          <w:bCs/>
        </w:rPr>
        <w:t>i kanalizacyjnych pod lupą Sądu</w:t>
      </w:r>
      <w:r w:rsidR="0011025E">
        <w:rPr>
          <w:rFonts w:eastAsia="Calibri-Bold" w:cs="Calibri-Bold"/>
          <w:b/>
          <w:bCs/>
        </w:rPr>
        <w:t xml:space="preserve"> </w:t>
      </w:r>
      <w:r w:rsidRPr="0011025E">
        <w:rPr>
          <w:rFonts w:eastAsia="Calibri-Bold" w:cs="Calibri-Bold"/>
          <w:b/>
          <w:bCs/>
        </w:rPr>
        <w:t>Najwyższego</w:t>
      </w:r>
      <w:r w:rsidR="0011025E">
        <w:rPr>
          <w:rFonts w:eastAsia="Calibri-Bold" w:cs="Calibri-Bold"/>
          <w:b/>
          <w:bCs/>
        </w:rPr>
        <w:t xml:space="preserve"> -</w:t>
      </w:r>
      <w:r w:rsidRPr="0011025E">
        <w:rPr>
          <w:rFonts w:eastAsia="Calibri-Italic" w:cs="Calibri-Italic"/>
          <w:i/>
          <w:iCs/>
          <w:color w:val="000000"/>
        </w:rPr>
        <w:t>Bożena Rusinek</w:t>
      </w:r>
      <w:bookmarkStart w:id="0" w:name="_GoBack"/>
      <w:bookmarkEnd w:id="0"/>
    </w:p>
    <w:sectPr w:rsidR="00A7478C" w:rsidRPr="001102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-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32938"/>
    <w:multiLevelType w:val="hybridMultilevel"/>
    <w:tmpl w:val="812C04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1C4C69"/>
    <w:multiLevelType w:val="hybridMultilevel"/>
    <w:tmpl w:val="F00A6A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859"/>
    <w:rsid w:val="0011025E"/>
    <w:rsid w:val="001D4859"/>
    <w:rsid w:val="00A74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6CF81"/>
  <w15:chartTrackingRefBased/>
  <w15:docId w15:val="{D22E90E6-7926-479F-AECD-98957CE4D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02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280</Words>
  <Characters>1684</Characters>
  <Application>Microsoft Office Word</Application>
  <DocSecurity>0</DocSecurity>
  <Lines>14</Lines>
  <Paragraphs>3</Paragraphs>
  <ScaleCrop>false</ScaleCrop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Seidel-Przywecka</dc:creator>
  <cp:keywords/>
  <dc:description/>
  <cp:lastModifiedBy>Magda Seidel-Przywecka</cp:lastModifiedBy>
  <cp:revision>2</cp:revision>
  <dcterms:created xsi:type="dcterms:W3CDTF">2017-02-15T13:58:00Z</dcterms:created>
  <dcterms:modified xsi:type="dcterms:W3CDTF">2017-02-22T08:28:00Z</dcterms:modified>
</cp:coreProperties>
</file>