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FE5" w:rsidRDefault="002F4FE5" w:rsidP="009B47CC">
      <w:pPr>
        <w:pStyle w:val="Akapitzlist"/>
        <w:numPr>
          <w:ilvl w:val="0"/>
          <w:numId w:val="1"/>
        </w:numPr>
      </w:pPr>
      <w:r>
        <w:t>Z życia Stowarzyszenia</w:t>
      </w:r>
      <w:r>
        <w:t xml:space="preserve"> - </w:t>
      </w:r>
      <w:r>
        <w:t>Krzysztof Kowalski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 xml:space="preserve">Konferencja „Wastewater, Water and Resource </w:t>
      </w:r>
      <w:proofErr w:type="spellStart"/>
      <w:r>
        <w:t>Recovery</w:t>
      </w:r>
      <w:proofErr w:type="spellEnd"/>
      <w:r>
        <w:t>”</w:t>
      </w:r>
      <w:r>
        <w:t xml:space="preserve"> - </w:t>
      </w:r>
      <w:r w:rsidRPr="009B47CC">
        <w:rPr>
          <w:b/>
          <w:bCs/>
        </w:rPr>
        <w:t>Jędrzej Bylka</w:t>
      </w:r>
    </w:p>
    <w:p w:rsidR="002F4FE5" w:rsidRPr="009B47CC" w:rsidRDefault="002F4FE5" w:rsidP="009B47CC">
      <w:pPr>
        <w:pStyle w:val="Akapitzlist"/>
        <w:numPr>
          <w:ilvl w:val="0"/>
          <w:numId w:val="1"/>
        </w:numPr>
        <w:rPr>
          <w:b/>
          <w:bCs/>
        </w:rPr>
      </w:pPr>
      <w:r>
        <w:t>Nowa inwestycja w Grupowej Oczyszczalni Ścieków „Dębogórze”</w:t>
      </w:r>
      <w:r>
        <w:t xml:space="preserve"> - </w:t>
      </w:r>
      <w:r w:rsidRPr="009B47CC">
        <w:rPr>
          <w:b/>
          <w:bCs/>
        </w:rPr>
        <w:t>Paweł Wojciechowski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Raport: „Ocena gospodarki ściekowo-osadowej w Polsce” – Recenzja</w:t>
      </w:r>
      <w:r>
        <w:t xml:space="preserve"> </w:t>
      </w:r>
      <w:r w:rsidRPr="009B47CC">
        <w:rPr>
          <w:b/>
          <w:bCs/>
        </w:rPr>
        <w:t xml:space="preserve">- </w:t>
      </w:r>
      <w:r w:rsidRPr="009B47CC">
        <w:rPr>
          <w:b/>
          <w:bCs/>
        </w:rPr>
        <w:t>Krzysztof Zaręba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85 lat Wodociągów Chrzanowskich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Wodociągi Chrzanowskie – pamiętamy o tradycji, inwestujemy w przyszłość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 xml:space="preserve">Rozmowa z Tadeuszem </w:t>
      </w:r>
      <w:proofErr w:type="spellStart"/>
      <w:r>
        <w:t>Arkitem</w:t>
      </w:r>
      <w:proofErr w:type="spellEnd"/>
      <w:r>
        <w:t xml:space="preserve"> – Prezesem Zarządu Wodociągów Chrzanowskich Sp. z o.o.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Z kart historii...</w:t>
      </w:r>
      <w:r>
        <w:t xml:space="preserve"> - </w:t>
      </w:r>
      <w:r w:rsidRPr="009B47CC">
        <w:rPr>
          <w:b/>
          <w:bCs/>
        </w:rPr>
        <w:t>Ryszard Fudała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Inwestycje i wyzwania</w:t>
      </w:r>
      <w:r>
        <w:t xml:space="preserve"> - </w:t>
      </w:r>
      <w:r w:rsidRPr="009B47CC">
        <w:rPr>
          <w:b/>
          <w:bCs/>
        </w:rPr>
        <w:t xml:space="preserve">Szymon </w:t>
      </w:r>
      <w:proofErr w:type="spellStart"/>
      <w:r w:rsidRPr="009B47CC">
        <w:rPr>
          <w:b/>
          <w:bCs/>
        </w:rPr>
        <w:t>Wyrwik</w:t>
      </w:r>
      <w:proofErr w:type="spellEnd"/>
    </w:p>
    <w:p w:rsidR="002F4FE5" w:rsidRDefault="002F4FE5" w:rsidP="009B47CC">
      <w:pPr>
        <w:pStyle w:val="Akapitzlist"/>
        <w:numPr>
          <w:ilvl w:val="0"/>
          <w:numId w:val="1"/>
        </w:numPr>
      </w:pPr>
      <w:r>
        <w:t>Zarządzanie systemem dystrybucji wody z wykorzystaniem narzędzi informatycznych</w:t>
      </w:r>
      <w:r>
        <w:t xml:space="preserve"> - </w:t>
      </w:r>
      <w:r w:rsidRPr="009B47CC">
        <w:rPr>
          <w:b/>
          <w:bCs/>
        </w:rPr>
        <w:t xml:space="preserve">Szymon </w:t>
      </w:r>
      <w:proofErr w:type="spellStart"/>
      <w:r w:rsidRPr="009B47CC">
        <w:rPr>
          <w:b/>
          <w:bCs/>
        </w:rPr>
        <w:t>Wyrwik</w:t>
      </w:r>
      <w:proofErr w:type="spellEnd"/>
      <w:r w:rsidRPr="009B47CC">
        <w:rPr>
          <w:b/>
          <w:bCs/>
        </w:rPr>
        <w:t>, Dariusz Zdebik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Wodociągi Chrzanowskie – codziennie blisko mieszkańców</w:t>
      </w:r>
      <w:r>
        <w:t xml:space="preserve"> - </w:t>
      </w:r>
      <w:r w:rsidRPr="009B47CC">
        <w:rPr>
          <w:b/>
          <w:bCs/>
        </w:rPr>
        <w:t>Ryszard Fudała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Czas znacznie poprawić skuteczność filtrowania!</w:t>
      </w:r>
      <w:r>
        <w:t xml:space="preserve"> - </w:t>
      </w:r>
      <w:r w:rsidRPr="009B47CC">
        <w:rPr>
          <w:b/>
          <w:bCs/>
        </w:rPr>
        <w:t>Wojciech Przybyszewski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Ładunek organiczny pod kontrolą</w:t>
      </w:r>
      <w:r>
        <w:t xml:space="preserve"> - </w:t>
      </w:r>
      <w:r w:rsidRPr="009B47CC">
        <w:rPr>
          <w:b/>
          <w:bCs/>
        </w:rPr>
        <w:t>Bartłomiej Biczysko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Oczyszczalnie ścieków pracujące w technologii niskoobciążonego osadu czynnego z napowietrzaniem powierzchniowym aeratorami o osi poziomej w komorach cyrkulacyjnych</w:t>
      </w:r>
      <w:r>
        <w:t xml:space="preserve"> - </w:t>
      </w:r>
      <w:r w:rsidRPr="009B47CC">
        <w:rPr>
          <w:b/>
          <w:bCs/>
        </w:rPr>
        <w:t>Jerzy Fidrysiak, Zbigniew Ruszkowski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System sterowania oczyszczalnią ścieków na miarę XXI wieku</w:t>
      </w:r>
      <w:r>
        <w:t xml:space="preserve"> - </w:t>
      </w:r>
      <w:r w:rsidRPr="009B47CC">
        <w:rPr>
          <w:b/>
          <w:bCs/>
        </w:rPr>
        <w:t>Anna Borowczyk-</w:t>
      </w:r>
      <w:proofErr w:type="spellStart"/>
      <w:r w:rsidRPr="009B47CC">
        <w:rPr>
          <w:b/>
          <w:bCs/>
        </w:rPr>
        <w:t>Kurasińska</w:t>
      </w:r>
      <w:proofErr w:type="spellEnd"/>
    </w:p>
    <w:p w:rsidR="002F4FE5" w:rsidRPr="009B47CC" w:rsidRDefault="002F4FE5" w:rsidP="009B47CC">
      <w:pPr>
        <w:pStyle w:val="Akapitzlist"/>
        <w:numPr>
          <w:ilvl w:val="0"/>
          <w:numId w:val="1"/>
        </w:numPr>
        <w:rPr>
          <w:b/>
          <w:bCs/>
        </w:rPr>
      </w:pPr>
      <w:r>
        <w:t>Skrócona nitryfikacja w ciągu głównym – nowe spojrzenie na oczyszczanie ścieków</w:t>
      </w:r>
      <w:r>
        <w:t xml:space="preserve"> - </w:t>
      </w:r>
      <w:r w:rsidRPr="009B47CC">
        <w:rPr>
          <w:b/>
          <w:bCs/>
        </w:rPr>
        <w:t xml:space="preserve">Krzysztof </w:t>
      </w:r>
      <w:proofErr w:type="spellStart"/>
      <w:r w:rsidRPr="009B47CC">
        <w:rPr>
          <w:b/>
          <w:bCs/>
        </w:rPr>
        <w:t>Ratkiewicz</w:t>
      </w:r>
      <w:proofErr w:type="spellEnd"/>
      <w:r w:rsidRPr="009B47CC">
        <w:rPr>
          <w:b/>
          <w:bCs/>
        </w:rPr>
        <w:t xml:space="preserve">, Dominika </w:t>
      </w:r>
      <w:proofErr w:type="spellStart"/>
      <w:r w:rsidRPr="009B47CC">
        <w:rPr>
          <w:b/>
          <w:bCs/>
        </w:rPr>
        <w:t>Kołbuc</w:t>
      </w:r>
      <w:proofErr w:type="spellEnd"/>
      <w:r w:rsidRPr="009B47CC">
        <w:rPr>
          <w:b/>
          <w:bCs/>
        </w:rPr>
        <w:t>, Mateusz Muszyński-</w:t>
      </w:r>
      <w:proofErr w:type="spellStart"/>
      <w:r w:rsidRPr="009B47CC">
        <w:rPr>
          <w:b/>
          <w:bCs/>
        </w:rPr>
        <w:t>Huhajło</w:t>
      </w:r>
      <w:proofErr w:type="spellEnd"/>
      <w:r w:rsidRPr="009B47CC">
        <w:rPr>
          <w:b/>
          <w:bCs/>
        </w:rPr>
        <w:t>, Stanisław Miodoński, Bartosz Zięba, Kamil Janiak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 xml:space="preserve">Gdy oczekujemy więcej od przykryć hermetycznych – </w:t>
      </w:r>
      <w:proofErr w:type="spellStart"/>
      <w:r>
        <w:t>Cover</w:t>
      </w:r>
      <w:proofErr w:type="spellEnd"/>
      <w:r>
        <w:t xml:space="preserve"> Z6000</w:t>
      </w:r>
      <w:r>
        <w:t xml:space="preserve"> - </w:t>
      </w:r>
      <w:r w:rsidRPr="009B47CC">
        <w:rPr>
          <w:b/>
          <w:bCs/>
        </w:rPr>
        <w:t>Łukasz Domaradzki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Analiza ryzyka kumulacji w glebie metali ciężkich z osadów ściekowych</w:t>
      </w:r>
      <w:r>
        <w:t xml:space="preserve"> - </w:t>
      </w:r>
      <w:r w:rsidRPr="009B47CC">
        <w:rPr>
          <w:b/>
          <w:bCs/>
        </w:rPr>
        <w:t>Robert Kowalik</w:t>
      </w:r>
      <w:r>
        <w:t xml:space="preserve">, </w:t>
      </w:r>
      <w:r w:rsidRPr="009B47CC">
        <w:rPr>
          <w:b/>
          <w:bCs/>
        </w:rPr>
        <w:t xml:space="preserve">Angelika Komór, Jolanta </w:t>
      </w:r>
      <w:proofErr w:type="spellStart"/>
      <w:r w:rsidRPr="009B47CC">
        <w:rPr>
          <w:b/>
          <w:bCs/>
        </w:rPr>
        <w:t>Latosińska</w:t>
      </w:r>
      <w:proofErr w:type="spellEnd"/>
      <w:r w:rsidRPr="009B47CC">
        <w:rPr>
          <w:b/>
          <w:bCs/>
        </w:rPr>
        <w:t>, Jarosław Gawdzik, Magdalena Woźniak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Bezpieczeństwo tłocznych rurociągów ściekowych</w:t>
      </w:r>
      <w:r>
        <w:t xml:space="preserve"> - </w:t>
      </w:r>
      <w:r w:rsidRPr="009B47CC">
        <w:rPr>
          <w:b/>
          <w:bCs/>
        </w:rPr>
        <w:t xml:space="preserve">Andrzej </w:t>
      </w:r>
      <w:proofErr w:type="spellStart"/>
      <w:r w:rsidRPr="009B47CC">
        <w:rPr>
          <w:b/>
          <w:bCs/>
        </w:rPr>
        <w:t>Kuliczkowski</w:t>
      </w:r>
      <w:proofErr w:type="spellEnd"/>
    </w:p>
    <w:p w:rsidR="002F4FE5" w:rsidRDefault="002F4FE5" w:rsidP="009B47CC">
      <w:pPr>
        <w:pStyle w:val="Akapitzlist"/>
        <w:numPr>
          <w:ilvl w:val="0"/>
          <w:numId w:val="1"/>
        </w:numPr>
      </w:pPr>
      <w:r>
        <w:t>Zbiorniki wody czystej – renowacja i hydroizolacja</w:t>
      </w:r>
      <w:r>
        <w:t xml:space="preserve"> - </w:t>
      </w:r>
      <w:r w:rsidRPr="009B47CC">
        <w:rPr>
          <w:b/>
          <w:bCs/>
        </w:rPr>
        <w:t>Mieczysław Dobrynin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NETZSCH – rozdrabniacz dwuwałowy typu N/</w:t>
      </w:r>
      <w:proofErr w:type="spellStart"/>
      <w:r>
        <w:t>MacTM</w:t>
      </w:r>
      <w:proofErr w:type="spellEnd"/>
      <w:r>
        <w:t xml:space="preserve"> - </w:t>
      </w:r>
      <w:r w:rsidRPr="009B47CC">
        <w:rPr>
          <w:b/>
          <w:bCs/>
        </w:rPr>
        <w:t>Piotr Podobiński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Masońscy ojcowie tczewskiej inżynierii komunalnej</w:t>
      </w:r>
      <w:r>
        <w:t xml:space="preserve"> - </w:t>
      </w:r>
      <w:r w:rsidRPr="009B47CC">
        <w:rPr>
          <w:b/>
          <w:bCs/>
        </w:rPr>
        <w:t>Ryszard Lidzbarski</w:t>
      </w:r>
    </w:p>
    <w:p w:rsidR="002F4FE5" w:rsidRDefault="002F4FE5" w:rsidP="009B47CC">
      <w:pPr>
        <w:pStyle w:val="Akapitzlist"/>
        <w:numPr>
          <w:ilvl w:val="0"/>
          <w:numId w:val="1"/>
        </w:numPr>
      </w:pPr>
      <w:r>
        <w:t>Potencjalne skutki prawne niewyznaczania nowych granic aglomeracji</w:t>
      </w:r>
      <w:r>
        <w:t xml:space="preserve"> - </w:t>
      </w:r>
      <w:r w:rsidRPr="009B47CC">
        <w:rPr>
          <w:b/>
          <w:bCs/>
        </w:rPr>
        <w:t>Mikołaj Maśliński</w:t>
      </w:r>
    </w:p>
    <w:p w:rsidR="002F4FE5" w:rsidRPr="009B47CC" w:rsidRDefault="002F4FE5" w:rsidP="009B47CC">
      <w:pPr>
        <w:pStyle w:val="Akapitzlist"/>
        <w:numPr>
          <w:ilvl w:val="0"/>
          <w:numId w:val="1"/>
        </w:numPr>
        <w:rPr>
          <w:b/>
          <w:bCs/>
        </w:rPr>
      </w:pPr>
      <w:r>
        <w:t>Prawo a eksploatacja</w:t>
      </w:r>
      <w:r>
        <w:t xml:space="preserve"> - </w:t>
      </w:r>
      <w:bookmarkStart w:id="0" w:name="_GoBack"/>
      <w:r w:rsidRPr="009B47CC">
        <w:rPr>
          <w:b/>
          <w:bCs/>
        </w:rPr>
        <w:t>Irena Iwanisik</w:t>
      </w:r>
    </w:p>
    <w:bookmarkEnd w:id="0"/>
    <w:p w:rsidR="002F4FE5" w:rsidRDefault="002F4FE5" w:rsidP="002F4FE5"/>
    <w:p w:rsidR="002F4FE5" w:rsidRDefault="002F4FE5" w:rsidP="002F4FE5"/>
    <w:p w:rsidR="002F4FE5" w:rsidRDefault="002F4FE5" w:rsidP="002F4FE5"/>
    <w:p w:rsidR="002F4FE5" w:rsidRDefault="002F4FE5" w:rsidP="002F4FE5">
      <w:r>
        <w:t>Drodzy czytelnicy!</w:t>
      </w:r>
    </w:p>
    <w:p w:rsidR="002F4FE5" w:rsidRDefault="002F4FE5" w:rsidP="002F4FE5">
      <w:r>
        <w:t>Mamy przyjemność przekazać Państwu kolejny, piąty już, numer Forum Eksploatatora.</w:t>
      </w:r>
    </w:p>
    <w:p w:rsidR="002F4FE5" w:rsidRDefault="002F4FE5" w:rsidP="002F4FE5">
      <w:r>
        <w:t>W tym wydaniu świętujemy kolejny jubileusz, tym razem 85 lat istnienia Wodociągów Chrzanowskich. W obszernym materiale przedstawionym przez Pracowników Wodociągów Chrzanowskich zapoznacie się Państwo z historią i obecnym funkcjonowaniem Wodociągów. Z okazji 85. rocznicy Wodociągi Chrzanowskie wydały Monografię autorstwa Kamila Bogusza poświęconą ich powstaniu. 50 lat starań potrzeba było, aby w roku 1935 podpisać akt erekcyjny. Porównajcie to Państwo proszę do obecnego cyklu inwestycyjnego – czasami wystarczy tylko</w:t>
      </w:r>
      <w:r>
        <w:t xml:space="preserve"> </w:t>
      </w:r>
      <w:r>
        <w:t>1 rok prac przygotowawczych i rozpoczyna się budowa. Polecam Państwu gorąco Monografię o historii Wodociągów. Książka nie jest do nabycia w księgarniach, proszę się zwracać bezpośrednio do</w:t>
      </w:r>
      <w:r>
        <w:t xml:space="preserve"> </w:t>
      </w:r>
      <w:r>
        <w:lastRenderedPageBreak/>
        <w:t xml:space="preserve">Wodociągów, myślę, że nasz kolega stowarzyszeniowy dyr. Szymon </w:t>
      </w:r>
      <w:proofErr w:type="spellStart"/>
      <w:r>
        <w:t>Wyrwik</w:t>
      </w:r>
      <w:proofErr w:type="spellEnd"/>
      <w:r>
        <w:t xml:space="preserve"> może w tej sprawie pomóc.</w:t>
      </w:r>
    </w:p>
    <w:p w:rsidR="002F4FE5" w:rsidRDefault="002F4FE5" w:rsidP="002F4FE5">
      <w:r>
        <w:t>W tym miejscu chciałabym pogratulować Zarządowi i Pracownikom Wodociągów Chrzanowskich z okazji 85 lat istnienia i życzyć</w:t>
      </w:r>
      <w:r>
        <w:t xml:space="preserve"> </w:t>
      </w:r>
      <w:r>
        <w:t>na przyszłość wielu nowych inwestycji i sukcesów. Pragnę też podziękować serdecznie Pracownikom Wodociągów Chrzanowskich za przygotowanie ciekawego materiału.</w:t>
      </w:r>
    </w:p>
    <w:p w:rsidR="002F4FE5" w:rsidRDefault="002F4FE5" w:rsidP="002F4FE5">
      <w:r>
        <w:t xml:space="preserve">Poza obszernym opracowaniem o Wodociągach Chrzanowskich, w dalszej części czasopisma mamy sporo ciekawych artykułów z różnych stałych dziedzin opisywanych w Forum Eksploatatora. </w:t>
      </w:r>
    </w:p>
    <w:p w:rsidR="002F4FE5" w:rsidRDefault="002F4FE5" w:rsidP="002F4FE5">
      <w:r>
        <w:t>W dziale oczyszczanie ścieków znaleźć można sporo nowinek technicznych, np. prawidłowe filtrowanie (s. 50), ładunek organiczny</w:t>
      </w:r>
      <w:r>
        <w:t xml:space="preserve"> </w:t>
      </w:r>
      <w:r>
        <w:t>pod kontrolą (s. 52), nowy sposób napowietrzania powierzchniowego (s. 54) czy materiał o nowoczesnym systemie sterowania (s. 56). Dowiemy się również o badaniach nad skróconą nitryfikacją,</w:t>
      </w:r>
      <w:r>
        <w:t xml:space="preserve"> </w:t>
      </w:r>
      <w:r>
        <w:t>które prowadzą naukowcy z Politechniki Wrocławskiej (s. 60) i o hermetycznych przykryciach komór napowietrzania w oczyszczalniach ścieków (s. 64).</w:t>
      </w:r>
    </w:p>
    <w:p w:rsidR="002F4FE5" w:rsidRDefault="002F4FE5" w:rsidP="002F4FE5">
      <w:r>
        <w:t xml:space="preserve">Kolejną inwestycją opisaną ma łamach Forum Eksploatatora jest inwestycja GOŚ „Dębogórze” należąca do </w:t>
      </w:r>
      <w:proofErr w:type="spellStart"/>
      <w:r>
        <w:t>PEWiK</w:t>
      </w:r>
      <w:proofErr w:type="spellEnd"/>
      <w:r>
        <w:t xml:space="preserve"> Gdynia Sp. z o.o. (s. 8).</w:t>
      </w:r>
      <w:r>
        <w:t xml:space="preserve"> </w:t>
      </w:r>
      <w:r>
        <w:t>Pracownicy naukowi z Politechniki Świętokrzyskiej opublikowali swoje badania nt. kumulacji w glebie metali ciężkich pochodzących z osadów ściekowych (s. 66).</w:t>
      </w:r>
    </w:p>
    <w:p w:rsidR="002F4FE5" w:rsidRDefault="002F4FE5" w:rsidP="002F4FE5">
      <w:r>
        <w:t>Poza tym aktualności prawne (s. 86-92) prezentują p. Irena Iwanisik i p. Mikołaj Maśliński.</w:t>
      </w:r>
      <w:r>
        <w:t xml:space="preserve"> </w:t>
      </w:r>
      <w:r>
        <w:t>Pan Ryszard Lidzbarski przygotował nam kolejną ciekawostkę</w:t>
      </w:r>
      <w:r>
        <w:t xml:space="preserve"> </w:t>
      </w:r>
      <w:r>
        <w:t>historyczną (s. 78), tym razem o masonach w wodociągach tczewskich.</w:t>
      </w:r>
    </w:p>
    <w:p w:rsidR="002F4FE5" w:rsidRDefault="002F4FE5" w:rsidP="002F4FE5">
      <w:r>
        <w:t>Życzę udanej lektury i do zobaczenia na łamach kolejnego numeru Forum.</w:t>
      </w:r>
      <w:r>
        <w:t xml:space="preserve"> </w:t>
      </w:r>
      <w:r>
        <w:t>Informacje o naszych konferencjach i szkoleniach online znajdziecie Państwo na www.seidel-przywecki.eu</w:t>
      </w:r>
    </w:p>
    <w:p w:rsidR="0088284E" w:rsidRDefault="002F4FE5" w:rsidP="002F4FE5">
      <w:r>
        <w:t xml:space="preserve">Magdalena Seidel-Przywecka, Redaktor </w:t>
      </w:r>
      <w:r>
        <w:t>N</w:t>
      </w:r>
      <w:r>
        <w:t>aczelna</w:t>
      </w:r>
      <w:r>
        <w:t xml:space="preserve"> </w:t>
      </w:r>
      <w:r>
        <w:t>wraz z zespołem redakcyjnym</w:t>
      </w:r>
    </w:p>
    <w:sectPr w:rsidR="0088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E1C12"/>
    <w:multiLevelType w:val="hybridMultilevel"/>
    <w:tmpl w:val="3CA88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E5"/>
    <w:rsid w:val="002F4FE5"/>
    <w:rsid w:val="0088284E"/>
    <w:rsid w:val="009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A9A5"/>
  <w15:chartTrackingRefBased/>
  <w15:docId w15:val="{6F1C2F9C-B55C-4E32-883D-DE9B2498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653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2</cp:revision>
  <dcterms:created xsi:type="dcterms:W3CDTF">2020-10-13T12:24:00Z</dcterms:created>
  <dcterms:modified xsi:type="dcterms:W3CDTF">2020-10-13T12:33:00Z</dcterms:modified>
</cp:coreProperties>
</file>