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469AD" w14:textId="532AC1C5" w:rsidR="003A7355" w:rsidRPr="003A7355" w:rsidRDefault="003A7355" w:rsidP="003A7355">
      <w:pPr>
        <w:spacing w:before="20"/>
        <w:ind w:left="720" w:hanging="360"/>
        <w:rPr>
          <w:rFonts w:cstheme="minorHAnsi"/>
        </w:rPr>
      </w:pPr>
      <w:r w:rsidRPr="003A7355">
        <w:rPr>
          <w:rFonts w:cstheme="minorHAnsi"/>
        </w:rPr>
        <w:t>Spis treści</w:t>
      </w:r>
    </w:p>
    <w:p w14:paraId="75C76C74" w14:textId="77777777" w:rsidR="003A7355" w:rsidRPr="003A7355" w:rsidRDefault="003A7355" w:rsidP="003A7355">
      <w:pPr>
        <w:pStyle w:val="Pa15"/>
        <w:spacing w:before="2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241890A2" w14:textId="2397132D" w:rsidR="003A7355" w:rsidRPr="003A7355" w:rsidRDefault="003A7355" w:rsidP="003A7355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color w:val="000000"/>
          <w:sz w:val="22"/>
          <w:szCs w:val="22"/>
        </w:rPr>
      </w:pP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Opinia SEOGW-Ś do projektu rozporządzenia w sprawie komunalnych osadów ściekowych </w:t>
      </w:r>
    </w:p>
    <w:p w14:paraId="5D71532B" w14:textId="6C08970C" w:rsidR="003A7355" w:rsidRPr="003A7355" w:rsidRDefault="003A7355" w:rsidP="003A7355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color w:val="000000"/>
          <w:sz w:val="22"/>
          <w:szCs w:val="22"/>
        </w:rPr>
      </w:pP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Treść pisma skierowanego do Ministra Klimatu i Środowiska </w:t>
      </w:r>
    </w:p>
    <w:p w14:paraId="5F907AED" w14:textId="74351A5E" w:rsidR="003A7355" w:rsidRPr="003A7355" w:rsidRDefault="003A7355" w:rsidP="003A7355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color w:val="000000"/>
          <w:sz w:val="22"/>
          <w:szCs w:val="22"/>
        </w:rPr>
      </w:pP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Stanowisko SEOGW-Ś w ramach konsultacji publicznych projektu rozporządzenia </w:t>
      </w:r>
      <w:proofErr w:type="spellStart"/>
      <w:r w:rsidRPr="003A7355">
        <w:rPr>
          <w:rFonts w:asciiTheme="minorHAnsi" w:hAnsiTheme="minorHAnsi" w:cstheme="minorHAnsi"/>
          <w:color w:val="221E1F"/>
          <w:sz w:val="22"/>
          <w:szCs w:val="22"/>
        </w:rPr>
        <w:t>MKiŚ</w:t>
      </w:r>
      <w:proofErr w:type="spellEnd"/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 zmieniającego rozporządzenie w sprawie komunalnych osadów ściekowych </w:t>
      </w:r>
    </w:p>
    <w:p w14:paraId="44C8BBED" w14:textId="20A488A4" w:rsidR="003A7355" w:rsidRPr="003A7355" w:rsidRDefault="003A7355" w:rsidP="003A7355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color w:val="000000"/>
          <w:sz w:val="22"/>
          <w:szCs w:val="22"/>
        </w:rPr>
      </w:pP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Bezpieczeństwo energetyczne – filary i perspektywa rozwoju. 20-21 września 2021 r. </w:t>
      </w:r>
    </w:p>
    <w:p w14:paraId="63DE472A" w14:textId="170428A6" w:rsidR="003A7355" w:rsidRPr="003A7355" w:rsidRDefault="003A7355" w:rsidP="003A7355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color w:val="000000"/>
          <w:sz w:val="22"/>
          <w:szCs w:val="22"/>
        </w:rPr>
      </w:pPr>
      <w:r w:rsidRPr="003A7355">
        <w:rPr>
          <w:rFonts w:asciiTheme="minorHAnsi" w:hAnsiTheme="minorHAnsi" w:cstheme="minorHAnsi"/>
          <w:color w:val="221E1F"/>
          <w:sz w:val="22"/>
          <w:szCs w:val="22"/>
        </w:rPr>
        <w:t>Uwarunkowania techniczno</w:t>
      </w:r>
      <w:r w:rsidRPr="003A7355">
        <w:rPr>
          <w:rFonts w:asciiTheme="minorHAnsi" w:hAnsiTheme="minorHAnsi" w:cstheme="minorHAnsi"/>
          <w:color w:val="000000"/>
          <w:sz w:val="22"/>
          <w:szCs w:val="22"/>
        </w:rPr>
        <w:noBreakHyphen/>
      </w:r>
      <w:r w:rsidRPr="003A7355">
        <w:rPr>
          <w:rFonts w:asciiTheme="minorHAnsi" w:hAnsiTheme="minorHAnsi" w:cstheme="minorHAnsi"/>
          <w:color w:val="221E1F"/>
          <w:sz w:val="22"/>
          <w:szCs w:val="22"/>
        </w:rPr>
        <w:t>ekonomiczne inwestycji wodno</w:t>
      </w:r>
      <w:r w:rsidRPr="003A7355">
        <w:rPr>
          <w:rFonts w:asciiTheme="minorHAnsi" w:hAnsiTheme="minorHAnsi" w:cstheme="minorHAnsi"/>
          <w:color w:val="000000"/>
          <w:sz w:val="22"/>
          <w:szCs w:val="22"/>
        </w:rPr>
        <w:noBreakHyphen/>
      </w:r>
      <w:r w:rsidRPr="003A7355">
        <w:rPr>
          <w:rFonts w:asciiTheme="minorHAnsi" w:hAnsiTheme="minorHAnsi" w:cstheme="minorHAnsi"/>
          <w:color w:val="221E1F"/>
          <w:sz w:val="22"/>
          <w:szCs w:val="22"/>
        </w:rPr>
        <w:t>ściekowych współfinansowanych przez Unię Europejską</w:t>
      </w:r>
      <w:r w:rsidRPr="003A7355">
        <w:rPr>
          <w:rFonts w:asciiTheme="minorHAnsi" w:hAnsiTheme="minorHAnsi" w:cstheme="minorHAnsi"/>
          <w:color w:val="000000"/>
          <w:sz w:val="22"/>
          <w:szCs w:val="22"/>
        </w:rPr>
        <w:t xml:space="preserve">. Recenzja </w:t>
      </w:r>
    </w:p>
    <w:p w14:paraId="615D0ED1" w14:textId="4FEED2C7" w:rsidR="003A7355" w:rsidRPr="003A7355" w:rsidRDefault="003A7355" w:rsidP="003A7355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color w:val="000000"/>
          <w:sz w:val="22"/>
          <w:szCs w:val="22"/>
        </w:rPr>
      </w:pP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Wodociągi Dębickie Sp. z o.o. </w:t>
      </w:r>
    </w:p>
    <w:p w14:paraId="217C1CAD" w14:textId="714C61E0" w:rsidR="003A7355" w:rsidRPr="003A7355" w:rsidRDefault="003A7355" w:rsidP="003A7355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color w:val="000000"/>
          <w:sz w:val="22"/>
          <w:szCs w:val="22"/>
        </w:rPr>
      </w:pP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O rozwoju i znaczeniu przedsiębiorstwa </w:t>
      </w: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- </w:t>
      </w:r>
      <w:r w:rsidRPr="003A735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Rozmowa z Jackiem Gilem, Prezesem Wodociągów Dębickich </w:t>
      </w:r>
    </w:p>
    <w:p w14:paraId="07074F66" w14:textId="52E5B3C4" w:rsidR="003A7355" w:rsidRPr="003A7355" w:rsidRDefault="003A7355" w:rsidP="003A7355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color w:val="000000"/>
          <w:sz w:val="22"/>
          <w:szCs w:val="22"/>
        </w:rPr>
      </w:pP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Historia Wodociągów Dębickich Sp. z o.o. </w:t>
      </w: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- </w:t>
      </w:r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Monika Stec, Agnieszka Jamróz </w:t>
      </w:r>
    </w:p>
    <w:p w14:paraId="3A511C26" w14:textId="77777777" w:rsidR="003A7355" w:rsidRPr="003A7355" w:rsidRDefault="003A7355" w:rsidP="003A7355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color w:val="000000"/>
          <w:sz w:val="22"/>
          <w:szCs w:val="22"/>
        </w:rPr>
      </w:pP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Modernizacja Oczyszczalni Ścieków Miejskich w Dębicy na jej 25-lecie pracy </w:t>
      </w: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- </w:t>
      </w:r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Magdalena Kliś, Sławomir </w:t>
      </w:r>
      <w:proofErr w:type="spellStart"/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>Stepaniak</w:t>
      </w:r>
      <w:proofErr w:type="spellEnd"/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, Jacek Sielawa </w:t>
      </w:r>
    </w:p>
    <w:p w14:paraId="188BE569" w14:textId="40B473E6" w:rsidR="003A7355" w:rsidRPr="003A7355" w:rsidRDefault="003A7355" w:rsidP="003A7355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color w:val="000000"/>
          <w:sz w:val="22"/>
          <w:szCs w:val="22"/>
        </w:rPr>
      </w:pP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Aktualne trendy i rekomendacje w zakresie usuwania mikrozanieczyszczeń należących do farmaceutyków i pestycydów ze ścieków komunalnych </w:t>
      </w:r>
      <w:r w:rsidRPr="003A7355">
        <w:rPr>
          <w:rFonts w:asciiTheme="minorHAnsi" w:hAnsiTheme="minorHAnsi" w:cstheme="minorHAnsi"/>
          <w:color w:val="221E1F"/>
          <w:sz w:val="22"/>
          <w:szCs w:val="22"/>
        </w:rPr>
        <w:t>-</w:t>
      </w:r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 </w:t>
      </w:r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>Przemysław Kowal</w:t>
      </w:r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, </w:t>
      </w:r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>Dominika Grubba</w:t>
      </w:r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, </w:t>
      </w:r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Jacek Mąkinia </w:t>
      </w:r>
    </w:p>
    <w:p w14:paraId="164AE065" w14:textId="08205A48" w:rsidR="003A7355" w:rsidRPr="003A7355" w:rsidRDefault="003A7355" w:rsidP="003A7355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color w:val="000000"/>
          <w:sz w:val="22"/>
          <w:szCs w:val="22"/>
        </w:rPr>
      </w:pP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Wpływ preparatu bentonitowego BX10 na redukcję piany oraz ograniczenie liczebności promieniowców </w:t>
      </w: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- </w:t>
      </w:r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>Małgorzata Sielska</w:t>
      </w:r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, </w:t>
      </w:r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Monika Bazeli </w:t>
      </w:r>
    </w:p>
    <w:p w14:paraId="7CF5CE9C" w14:textId="1189F84C" w:rsidR="003A7355" w:rsidRPr="003A7355" w:rsidRDefault="003A7355" w:rsidP="003A7355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color w:val="000000"/>
          <w:sz w:val="22"/>
          <w:szCs w:val="22"/>
        </w:rPr>
      </w:pP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Hybrydowy układ produkcji ciepła sieciowego w Oczyszczalni Ścieków </w:t>
      </w:r>
      <w:proofErr w:type="spellStart"/>
      <w:r w:rsidRPr="003A7355">
        <w:rPr>
          <w:rFonts w:asciiTheme="minorHAnsi" w:hAnsiTheme="minorHAnsi" w:cstheme="minorHAnsi"/>
          <w:color w:val="221E1F"/>
          <w:sz w:val="22"/>
          <w:szCs w:val="22"/>
        </w:rPr>
        <w:t>Szlachęcin</w:t>
      </w:r>
      <w:proofErr w:type="spellEnd"/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 </w:t>
      </w: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- </w:t>
      </w:r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Maciej Nowicki </w:t>
      </w:r>
    </w:p>
    <w:p w14:paraId="26079DB5" w14:textId="62529489" w:rsidR="003A7355" w:rsidRPr="003A7355" w:rsidRDefault="003A7355" w:rsidP="003A7355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color w:val="000000"/>
          <w:sz w:val="22"/>
          <w:szCs w:val="22"/>
        </w:rPr>
      </w:pP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Oczyszczanie ścieków zyskuje nową jakość </w:t>
      </w: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- </w:t>
      </w:r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Robert Zsirai </w:t>
      </w:r>
    </w:p>
    <w:p w14:paraId="025D771B" w14:textId="6D35E4E2" w:rsidR="003A7355" w:rsidRPr="003A7355" w:rsidRDefault="003A7355" w:rsidP="003A7355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color w:val="000000"/>
          <w:sz w:val="22"/>
          <w:szCs w:val="22"/>
        </w:rPr>
      </w:pP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Żuławski wiatrak czerpakowy, analogia </w:t>
      </w:r>
      <w:proofErr w:type="spellStart"/>
      <w:r w:rsidRPr="003A7355">
        <w:rPr>
          <w:rFonts w:asciiTheme="minorHAnsi" w:hAnsiTheme="minorHAnsi" w:cstheme="minorHAnsi"/>
          <w:color w:val="221E1F"/>
          <w:sz w:val="22"/>
          <w:szCs w:val="22"/>
        </w:rPr>
        <w:t>rurmusa</w:t>
      </w:r>
      <w:proofErr w:type="spellEnd"/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 </w:t>
      </w: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- </w:t>
      </w:r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Ryszard Lidzbarski </w:t>
      </w:r>
    </w:p>
    <w:p w14:paraId="12264FCD" w14:textId="14DED924" w:rsidR="003A7355" w:rsidRPr="003A7355" w:rsidRDefault="003A7355" w:rsidP="003A7355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color w:val="000000"/>
          <w:sz w:val="22"/>
          <w:szCs w:val="22"/>
        </w:rPr>
      </w:pP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Europejskie regulacje w zakresie ścieków – dzisiejsze problemy i przyszłe wyzwania </w:t>
      </w: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- </w:t>
      </w:r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 xml:space="preserve">Bartosz Łuszczek </w:t>
      </w:r>
    </w:p>
    <w:p w14:paraId="64E14637" w14:textId="2A587656" w:rsidR="006E380C" w:rsidRPr="003A7355" w:rsidRDefault="003A7355" w:rsidP="003A7355">
      <w:pPr>
        <w:pStyle w:val="Pa15"/>
        <w:numPr>
          <w:ilvl w:val="0"/>
          <w:numId w:val="1"/>
        </w:numPr>
        <w:spacing w:before="20"/>
        <w:rPr>
          <w:rFonts w:asciiTheme="minorHAnsi" w:hAnsiTheme="minorHAnsi" w:cstheme="minorHAnsi"/>
          <w:i/>
          <w:iCs/>
          <w:color w:val="221E1F"/>
          <w:sz w:val="22"/>
          <w:szCs w:val="22"/>
        </w:rPr>
      </w:pP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Prawo a eksploatacja </w:t>
      </w:r>
      <w:r w:rsidRPr="003A7355">
        <w:rPr>
          <w:rFonts w:asciiTheme="minorHAnsi" w:hAnsiTheme="minorHAnsi" w:cstheme="minorHAnsi"/>
          <w:color w:val="221E1F"/>
          <w:sz w:val="22"/>
          <w:szCs w:val="22"/>
        </w:rPr>
        <w:t xml:space="preserve">- </w:t>
      </w:r>
      <w:r w:rsidRPr="003A7355">
        <w:rPr>
          <w:rFonts w:asciiTheme="minorHAnsi" w:hAnsiTheme="minorHAnsi" w:cstheme="minorHAnsi"/>
          <w:i/>
          <w:iCs/>
          <w:color w:val="221E1F"/>
          <w:sz w:val="22"/>
          <w:szCs w:val="22"/>
        </w:rPr>
        <w:t>Irena Iwanisik</w:t>
      </w:r>
    </w:p>
    <w:p w14:paraId="1EC09DEE" w14:textId="4698BA9E" w:rsidR="003A7355" w:rsidRPr="003A7355" w:rsidRDefault="003A7355" w:rsidP="003A7355">
      <w:pPr>
        <w:rPr>
          <w:rFonts w:cstheme="minorHAnsi"/>
        </w:rPr>
      </w:pPr>
    </w:p>
    <w:p w14:paraId="1271C146" w14:textId="77777777" w:rsidR="003A7355" w:rsidRPr="003A7355" w:rsidRDefault="003A7355" w:rsidP="003A7355">
      <w:pPr>
        <w:pStyle w:val="Pa18"/>
        <w:ind w:firstLine="380"/>
        <w:jc w:val="both"/>
        <w:rPr>
          <w:rFonts w:asciiTheme="minorHAnsi" w:hAnsiTheme="minorHAnsi" w:cstheme="minorHAnsi"/>
          <w:color w:val="221E1F"/>
          <w:sz w:val="22"/>
          <w:szCs w:val="22"/>
        </w:rPr>
      </w:pPr>
      <w:r w:rsidRPr="003A7355">
        <w:rPr>
          <w:rStyle w:val="A3"/>
          <w:rFonts w:asciiTheme="minorHAnsi" w:hAnsiTheme="minorHAnsi" w:cstheme="minorHAnsi"/>
          <w:sz w:val="22"/>
          <w:szCs w:val="22"/>
        </w:rPr>
        <w:t xml:space="preserve">Drodzy Czytelnicy! </w:t>
      </w:r>
    </w:p>
    <w:p w14:paraId="31105AA5" w14:textId="77777777" w:rsidR="003A7355" w:rsidRPr="003A7355" w:rsidRDefault="003A7355" w:rsidP="003A7355">
      <w:pPr>
        <w:pStyle w:val="Pa18"/>
        <w:ind w:firstLine="380"/>
        <w:jc w:val="both"/>
        <w:rPr>
          <w:rFonts w:asciiTheme="minorHAnsi" w:hAnsiTheme="minorHAnsi" w:cstheme="minorHAnsi"/>
          <w:color w:val="221E1F"/>
          <w:sz w:val="22"/>
          <w:szCs w:val="22"/>
        </w:rPr>
      </w:pPr>
      <w:r w:rsidRPr="003A7355">
        <w:rPr>
          <w:rStyle w:val="A3"/>
          <w:rFonts w:asciiTheme="minorHAnsi" w:hAnsiTheme="minorHAnsi" w:cstheme="minorHAnsi"/>
          <w:sz w:val="22"/>
          <w:szCs w:val="22"/>
        </w:rPr>
        <w:t>Z wielką radością spotykamy się z Wami pierwszy raz w 2021 roku, który jest jednocześnie 21. rokiem wydawania Forum Eksploatatora. Rozpoczy</w:t>
      </w:r>
      <w:r w:rsidRPr="003A7355">
        <w:rPr>
          <w:rStyle w:val="A3"/>
          <w:rFonts w:asciiTheme="minorHAnsi" w:hAnsiTheme="minorHAnsi" w:cstheme="minorHAnsi"/>
          <w:sz w:val="22"/>
          <w:szCs w:val="22"/>
        </w:rPr>
        <w:softHyphen/>
        <w:t>namy ten dwudziesty pierwszy rok pełni nadziei, bo liczba 21 symbolizuje boską doskonałość i spełnienie planów... a my wciąż mamy ich wiele. Choć jesteśmy zmęczeni ciągłą izolacją i wszechobecną niepewnością, to mamy nadzieję, że już niedługo będziemy znowu spotkać się z Wami na targach, konferencjach i szko</w:t>
      </w:r>
      <w:r w:rsidRPr="003A7355">
        <w:rPr>
          <w:rStyle w:val="A3"/>
          <w:rFonts w:asciiTheme="minorHAnsi" w:hAnsiTheme="minorHAnsi" w:cstheme="minorHAnsi"/>
          <w:sz w:val="22"/>
          <w:szCs w:val="22"/>
        </w:rPr>
        <w:softHyphen/>
        <w:t xml:space="preserve">leniach branżowych. Planujcie z nami, a na pewno wspólnie uda się urzeczywistnić wszystkie plany. </w:t>
      </w:r>
    </w:p>
    <w:p w14:paraId="5B7238F7" w14:textId="77777777" w:rsidR="003A7355" w:rsidRPr="003A7355" w:rsidRDefault="003A7355" w:rsidP="003A7355">
      <w:pPr>
        <w:pStyle w:val="Pa18"/>
        <w:ind w:firstLine="380"/>
        <w:jc w:val="both"/>
        <w:rPr>
          <w:rFonts w:asciiTheme="minorHAnsi" w:hAnsiTheme="minorHAnsi" w:cstheme="minorHAnsi"/>
          <w:color w:val="221E1F"/>
          <w:sz w:val="22"/>
          <w:szCs w:val="22"/>
        </w:rPr>
      </w:pPr>
      <w:r w:rsidRPr="003A7355">
        <w:rPr>
          <w:rStyle w:val="A3"/>
          <w:rFonts w:asciiTheme="minorHAnsi" w:hAnsiTheme="minorHAnsi" w:cstheme="minorHAnsi"/>
          <w:sz w:val="22"/>
          <w:szCs w:val="22"/>
        </w:rPr>
        <w:t xml:space="preserve">W branży wod-kan, mimo obostrzeń, dzieje się wiele. Jeszcze w ub. roku </w:t>
      </w:r>
      <w:proofErr w:type="spellStart"/>
      <w:r w:rsidRPr="003A7355">
        <w:rPr>
          <w:rStyle w:val="A3"/>
          <w:rFonts w:asciiTheme="minorHAnsi" w:hAnsiTheme="minorHAnsi" w:cstheme="minorHAnsi"/>
          <w:sz w:val="22"/>
          <w:szCs w:val="22"/>
        </w:rPr>
        <w:t>MKiŚ</w:t>
      </w:r>
      <w:proofErr w:type="spellEnd"/>
      <w:r w:rsidRPr="003A7355">
        <w:rPr>
          <w:rStyle w:val="A3"/>
          <w:rFonts w:asciiTheme="minorHAnsi" w:hAnsiTheme="minorHAnsi" w:cstheme="minorHAnsi"/>
          <w:sz w:val="22"/>
          <w:szCs w:val="22"/>
        </w:rPr>
        <w:t xml:space="preserve"> przesłało do konsultacji projekt rozporządzenia zmieniającego rozpo</w:t>
      </w:r>
      <w:r w:rsidRPr="003A7355">
        <w:rPr>
          <w:rStyle w:val="A3"/>
          <w:rFonts w:asciiTheme="minorHAnsi" w:hAnsiTheme="minorHAnsi" w:cstheme="minorHAnsi"/>
          <w:sz w:val="22"/>
          <w:szCs w:val="22"/>
        </w:rPr>
        <w:softHyphen/>
        <w:t>rządzenie w sprawie komunalnych osadów ściekowych. Dokument wywołał gorącą dyskusję w środowisku, do której włączyło się także SEOGW-Ś (str. 5-10). Choć bardzo emocjonujący, to nie jedyny temat, który przyciągnie Waszą uwagę podczas lektury. Swój jubileusz świętowały niedawno Wodo</w:t>
      </w:r>
      <w:r w:rsidRPr="003A7355">
        <w:rPr>
          <w:rStyle w:val="A3"/>
          <w:rFonts w:asciiTheme="minorHAnsi" w:hAnsiTheme="minorHAnsi" w:cstheme="minorHAnsi"/>
          <w:sz w:val="22"/>
          <w:szCs w:val="22"/>
        </w:rPr>
        <w:softHyphen/>
        <w:t xml:space="preserve">ciągi Dębickie, którym dedykowaliśmy dział „Moja oczyszczalnia” (str. 16-31). Nie słabnie dyskusja wokół „niekonwencjonalnych” zanieczyszczeń, które powinny być usuwane w procesie oczyszczania ścieków. Na str. 32-35 znajdziecie przegląd zagadnień związanych z usuwaniem farmaceutyków i pestycydów autorstwa badaczy z Politechniki Gdańskiej. Polecamy Wam ten i wszystkie pozostałe artykuły. </w:t>
      </w:r>
    </w:p>
    <w:p w14:paraId="48005171" w14:textId="77777777" w:rsidR="003A7355" w:rsidRPr="003A7355" w:rsidRDefault="003A7355" w:rsidP="003A7355">
      <w:pPr>
        <w:pStyle w:val="Pa18"/>
        <w:ind w:firstLine="380"/>
        <w:jc w:val="both"/>
        <w:rPr>
          <w:rFonts w:asciiTheme="minorHAnsi" w:hAnsiTheme="minorHAnsi" w:cstheme="minorHAnsi"/>
          <w:color w:val="221E1F"/>
          <w:sz w:val="22"/>
          <w:szCs w:val="22"/>
        </w:rPr>
      </w:pPr>
      <w:r w:rsidRPr="003A7355">
        <w:rPr>
          <w:rStyle w:val="A3"/>
          <w:rFonts w:asciiTheme="minorHAnsi" w:hAnsiTheme="minorHAnsi" w:cstheme="minorHAnsi"/>
          <w:sz w:val="22"/>
          <w:szCs w:val="22"/>
        </w:rPr>
        <w:t xml:space="preserve">Zachęcamy do lektury i, jak zwykle, mamy nadzieję, że każdy z Was znajdzie dla siebie coś interesującego. </w:t>
      </w:r>
    </w:p>
    <w:p w14:paraId="6C3C1530" w14:textId="4F41439A" w:rsidR="003A7355" w:rsidRPr="003A7355" w:rsidRDefault="003A7355" w:rsidP="003A7355">
      <w:pPr>
        <w:rPr>
          <w:rFonts w:cstheme="minorHAnsi"/>
        </w:rPr>
      </w:pPr>
      <w:r w:rsidRPr="003A7355">
        <w:rPr>
          <w:rStyle w:val="A3"/>
          <w:rFonts w:cstheme="minorHAnsi"/>
          <w:sz w:val="22"/>
          <w:szCs w:val="22"/>
        </w:rPr>
        <w:t>Magdalena Seidel-Przywecka, Redaktor naczelna wraz z zespołem redakcyjnym</w:t>
      </w:r>
    </w:p>
    <w:sectPr w:rsidR="003A7355" w:rsidRPr="003A7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 Black">
    <w:altName w:val="Lato Black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AC52BA"/>
    <w:multiLevelType w:val="hybridMultilevel"/>
    <w:tmpl w:val="C08E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55"/>
    <w:rsid w:val="003A7355"/>
    <w:rsid w:val="006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9821"/>
  <w15:chartTrackingRefBased/>
  <w15:docId w15:val="{6F08478C-95A3-46CA-A7B6-6FE575E0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5">
    <w:name w:val="Pa15"/>
    <w:basedOn w:val="Normalny"/>
    <w:next w:val="Normalny"/>
    <w:uiPriority w:val="99"/>
    <w:rsid w:val="003A7355"/>
    <w:pPr>
      <w:autoSpaceDE w:val="0"/>
      <w:autoSpaceDN w:val="0"/>
      <w:adjustRightInd w:val="0"/>
      <w:spacing w:after="0" w:line="161" w:lineRule="atLeast"/>
    </w:pPr>
    <w:rPr>
      <w:rFonts w:ascii="Lato Black" w:hAnsi="Lato Black"/>
      <w:sz w:val="24"/>
      <w:szCs w:val="24"/>
    </w:rPr>
  </w:style>
  <w:style w:type="paragraph" w:customStyle="1" w:styleId="Pa16">
    <w:name w:val="Pa16"/>
    <w:basedOn w:val="Normalny"/>
    <w:next w:val="Normalny"/>
    <w:uiPriority w:val="99"/>
    <w:rsid w:val="003A7355"/>
    <w:pPr>
      <w:autoSpaceDE w:val="0"/>
      <w:autoSpaceDN w:val="0"/>
      <w:adjustRightInd w:val="0"/>
      <w:spacing w:after="0" w:line="161" w:lineRule="atLeast"/>
    </w:pPr>
    <w:rPr>
      <w:rFonts w:ascii="Lato Black" w:hAnsi="Lato Black"/>
      <w:sz w:val="24"/>
      <w:szCs w:val="24"/>
    </w:rPr>
  </w:style>
  <w:style w:type="paragraph" w:styleId="Akapitzlist">
    <w:name w:val="List Paragraph"/>
    <w:basedOn w:val="Normalny"/>
    <w:uiPriority w:val="34"/>
    <w:qFormat/>
    <w:rsid w:val="003A7355"/>
    <w:pPr>
      <w:ind w:left="720"/>
      <w:contextualSpacing/>
    </w:pPr>
  </w:style>
  <w:style w:type="paragraph" w:customStyle="1" w:styleId="Pa18">
    <w:name w:val="Pa18"/>
    <w:basedOn w:val="Normalny"/>
    <w:next w:val="Normalny"/>
    <w:uiPriority w:val="99"/>
    <w:rsid w:val="003A7355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character" w:customStyle="1" w:styleId="A3">
    <w:name w:val="A3"/>
    <w:uiPriority w:val="99"/>
    <w:rsid w:val="003A7355"/>
    <w:rPr>
      <w:rFonts w:cs="Georgia"/>
      <w:i/>
      <w:iCs/>
      <w:color w:val="221E1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441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1</cp:revision>
  <dcterms:created xsi:type="dcterms:W3CDTF">2021-02-09T13:34:00Z</dcterms:created>
  <dcterms:modified xsi:type="dcterms:W3CDTF">2021-02-09T13:39:00Z</dcterms:modified>
</cp:coreProperties>
</file>