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D67" w:rsidRPr="00301E04" w:rsidRDefault="00301E04" w:rsidP="00301E04">
      <w:pPr>
        <w:pStyle w:val="Pa16"/>
        <w:spacing w:before="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301E04">
        <w:rPr>
          <w:rFonts w:asciiTheme="minorHAnsi" w:hAnsiTheme="minorHAnsi" w:cstheme="minorHAnsi"/>
          <w:b/>
          <w:bCs/>
          <w:sz w:val="22"/>
          <w:szCs w:val="22"/>
        </w:rPr>
        <w:t>Spis treści:</w:t>
      </w:r>
    </w:p>
    <w:p w:rsidR="00301E04" w:rsidRDefault="00FD7D67" w:rsidP="00301E04">
      <w:pPr>
        <w:pStyle w:val="Pa16"/>
        <w:numPr>
          <w:ilvl w:val="0"/>
          <w:numId w:val="1"/>
        </w:numPr>
        <w:spacing w:before="20"/>
        <w:jc w:val="both"/>
        <w:rPr>
          <w:rFonts w:asciiTheme="minorHAnsi" w:hAnsiTheme="minorHAnsi" w:cstheme="minorHAnsi"/>
          <w:sz w:val="22"/>
          <w:szCs w:val="22"/>
        </w:rPr>
      </w:pPr>
      <w:r w:rsidRPr="00301E04">
        <w:rPr>
          <w:rFonts w:asciiTheme="minorHAnsi" w:hAnsiTheme="minorHAnsi" w:cstheme="minorHAnsi"/>
          <w:b/>
          <w:bCs/>
          <w:sz w:val="22"/>
          <w:szCs w:val="22"/>
        </w:rPr>
        <w:t xml:space="preserve">XXXIII Spotkanie Konwentu Kierowników Jednostek Komunalnych Województwa Podkarpackiego </w:t>
      </w:r>
    </w:p>
    <w:p w:rsidR="00301E04" w:rsidRDefault="00FD7D67" w:rsidP="00301E04">
      <w:pPr>
        <w:pStyle w:val="Pa16"/>
        <w:numPr>
          <w:ilvl w:val="0"/>
          <w:numId w:val="1"/>
        </w:numPr>
        <w:spacing w:before="20"/>
        <w:jc w:val="both"/>
        <w:rPr>
          <w:rFonts w:asciiTheme="minorHAnsi" w:hAnsiTheme="minorHAnsi" w:cstheme="minorHAnsi"/>
          <w:sz w:val="22"/>
          <w:szCs w:val="22"/>
        </w:rPr>
      </w:pPr>
      <w:r w:rsidRPr="00301E04">
        <w:rPr>
          <w:rFonts w:asciiTheme="minorHAnsi" w:hAnsiTheme="minorHAnsi" w:cstheme="minorHAnsi"/>
          <w:b/>
          <w:bCs/>
          <w:sz w:val="22"/>
          <w:szCs w:val="22"/>
        </w:rPr>
        <w:t xml:space="preserve">EKOTECH 2020 za nami! </w:t>
      </w:r>
    </w:p>
    <w:p w:rsidR="00301E04" w:rsidRDefault="00FD7D67" w:rsidP="00301E04">
      <w:pPr>
        <w:pStyle w:val="Pa16"/>
        <w:numPr>
          <w:ilvl w:val="0"/>
          <w:numId w:val="1"/>
        </w:numPr>
        <w:spacing w:before="20"/>
        <w:jc w:val="both"/>
        <w:rPr>
          <w:rFonts w:asciiTheme="minorHAnsi" w:hAnsiTheme="minorHAnsi" w:cstheme="minorHAnsi"/>
          <w:sz w:val="22"/>
          <w:szCs w:val="22"/>
        </w:rPr>
      </w:pPr>
      <w:r w:rsidRPr="00301E04">
        <w:rPr>
          <w:rFonts w:asciiTheme="minorHAnsi" w:hAnsiTheme="minorHAnsi" w:cstheme="minorHAnsi"/>
          <w:b/>
          <w:bCs/>
          <w:sz w:val="22"/>
          <w:szCs w:val="22"/>
        </w:rPr>
        <w:t xml:space="preserve">XVIII Regionalna Konferencja Firm Komunalnych: „Prawne i praktyczne aspekty zarządzania gospodarką wodno-ściekową” </w:t>
      </w:r>
    </w:p>
    <w:p w:rsidR="00301E04" w:rsidRDefault="00FD7D67" w:rsidP="00301E04">
      <w:pPr>
        <w:pStyle w:val="Pa16"/>
        <w:numPr>
          <w:ilvl w:val="0"/>
          <w:numId w:val="1"/>
        </w:numPr>
        <w:spacing w:before="20"/>
        <w:jc w:val="both"/>
        <w:rPr>
          <w:rFonts w:asciiTheme="minorHAnsi" w:hAnsiTheme="minorHAnsi" w:cstheme="minorHAnsi"/>
          <w:sz w:val="22"/>
          <w:szCs w:val="22"/>
        </w:rPr>
      </w:pPr>
      <w:r w:rsidRPr="00301E04">
        <w:rPr>
          <w:rFonts w:asciiTheme="minorHAnsi" w:hAnsiTheme="minorHAnsi" w:cstheme="minorHAnsi"/>
          <w:b/>
          <w:bCs/>
          <w:sz w:val="22"/>
          <w:szCs w:val="22"/>
        </w:rPr>
        <w:t xml:space="preserve">Nawóz organiczno-mineralny z osadów ściekowych </w:t>
      </w:r>
      <w:r w:rsidR="00301E04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301E04">
        <w:rPr>
          <w:rFonts w:asciiTheme="minorHAnsi" w:hAnsiTheme="minorHAnsi" w:cstheme="minorHAnsi"/>
          <w:i/>
          <w:iCs/>
          <w:sz w:val="22"/>
          <w:szCs w:val="22"/>
        </w:rPr>
        <w:t xml:space="preserve">dr inż. Adam Masłoń, prof. </w:t>
      </w:r>
      <w:proofErr w:type="spellStart"/>
      <w:r w:rsidRPr="00301E04">
        <w:rPr>
          <w:rFonts w:asciiTheme="minorHAnsi" w:hAnsiTheme="minorHAnsi" w:cstheme="minorHAnsi"/>
          <w:i/>
          <w:iCs/>
          <w:sz w:val="22"/>
          <w:szCs w:val="22"/>
        </w:rPr>
        <w:t>PRz</w:t>
      </w:r>
      <w:proofErr w:type="spellEnd"/>
      <w:r w:rsidRPr="00301E0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301E04" w:rsidRDefault="00FD7D67" w:rsidP="00301E04">
      <w:pPr>
        <w:pStyle w:val="Pa16"/>
        <w:numPr>
          <w:ilvl w:val="0"/>
          <w:numId w:val="1"/>
        </w:numPr>
        <w:spacing w:before="20"/>
        <w:jc w:val="both"/>
        <w:rPr>
          <w:rFonts w:asciiTheme="minorHAnsi" w:hAnsiTheme="minorHAnsi" w:cstheme="minorHAnsi"/>
          <w:sz w:val="22"/>
          <w:szCs w:val="22"/>
        </w:rPr>
      </w:pPr>
      <w:r w:rsidRPr="00301E04">
        <w:rPr>
          <w:rFonts w:asciiTheme="minorHAnsi" w:hAnsiTheme="minorHAnsi" w:cstheme="minorHAnsi"/>
          <w:b/>
          <w:bCs/>
          <w:sz w:val="22"/>
          <w:szCs w:val="22"/>
        </w:rPr>
        <w:t xml:space="preserve">XV Seminarium naukowe HABA – 6 marca 2020 r. </w:t>
      </w:r>
    </w:p>
    <w:p w:rsidR="00301E04" w:rsidRDefault="00FD7D67" w:rsidP="00301E04">
      <w:pPr>
        <w:pStyle w:val="Pa16"/>
        <w:numPr>
          <w:ilvl w:val="0"/>
          <w:numId w:val="1"/>
        </w:numPr>
        <w:spacing w:before="20"/>
        <w:jc w:val="both"/>
        <w:rPr>
          <w:rFonts w:asciiTheme="minorHAnsi" w:hAnsiTheme="minorHAnsi" w:cstheme="minorHAnsi"/>
          <w:sz w:val="22"/>
          <w:szCs w:val="22"/>
        </w:rPr>
      </w:pPr>
      <w:r w:rsidRPr="00301E04">
        <w:rPr>
          <w:rFonts w:asciiTheme="minorHAnsi" w:hAnsiTheme="minorHAnsi" w:cstheme="minorHAnsi"/>
          <w:b/>
          <w:bCs/>
          <w:sz w:val="22"/>
          <w:szCs w:val="22"/>
        </w:rPr>
        <w:t xml:space="preserve">Inwestycje wod-kan w Augustowie </w:t>
      </w:r>
      <w:r w:rsidR="00301E04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301E04">
        <w:rPr>
          <w:rFonts w:asciiTheme="minorHAnsi" w:hAnsiTheme="minorHAnsi" w:cstheme="minorHAnsi"/>
          <w:i/>
          <w:iCs/>
          <w:sz w:val="22"/>
          <w:szCs w:val="22"/>
        </w:rPr>
        <w:t xml:space="preserve">Bartosz Buczyński </w:t>
      </w:r>
    </w:p>
    <w:p w:rsidR="00301E04" w:rsidRDefault="00FD7D67" w:rsidP="00301E04">
      <w:pPr>
        <w:pStyle w:val="Pa16"/>
        <w:numPr>
          <w:ilvl w:val="0"/>
          <w:numId w:val="1"/>
        </w:numPr>
        <w:spacing w:before="20"/>
        <w:jc w:val="both"/>
        <w:rPr>
          <w:rFonts w:asciiTheme="minorHAnsi" w:hAnsiTheme="minorHAnsi" w:cstheme="minorHAnsi"/>
          <w:sz w:val="22"/>
          <w:szCs w:val="22"/>
        </w:rPr>
      </w:pPr>
      <w:r w:rsidRPr="00301E04">
        <w:rPr>
          <w:rFonts w:asciiTheme="minorHAnsi" w:hAnsiTheme="minorHAnsi" w:cstheme="minorHAnsi"/>
          <w:b/>
          <w:bCs/>
          <w:sz w:val="22"/>
          <w:szCs w:val="22"/>
        </w:rPr>
        <w:t xml:space="preserve">Inteligentne sondy pomiarowe z technologią </w:t>
      </w:r>
      <w:proofErr w:type="spellStart"/>
      <w:r w:rsidRPr="00301E04">
        <w:rPr>
          <w:rFonts w:asciiTheme="minorHAnsi" w:hAnsiTheme="minorHAnsi" w:cstheme="minorHAnsi"/>
          <w:b/>
          <w:bCs/>
          <w:sz w:val="22"/>
          <w:szCs w:val="22"/>
        </w:rPr>
        <w:t>Memosens</w:t>
      </w:r>
      <w:proofErr w:type="spellEnd"/>
      <w:r w:rsidRPr="00301E04">
        <w:rPr>
          <w:rFonts w:asciiTheme="minorHAnsi" w:hAnsiTheme="minorHAnsi" w:cstheme="minorHAnsi"/>
          <w:b/>
          <w:bCs/>
          <w:sz w:val="22"/>
          <w:szCs w:val="22"/>
        </w:rPr>
        <w:t xml:space="preserve"> do kontroli procesów oczyszczania ścieków </w:t>
      </w:r>
      <w:r w:rsidR="00301E0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301E0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01E04">
        <w:rPr>
          <w:rFonts w:asciiTheme="minorHAnsi" w:hAnsiTheme="minorHAnsi" w:cstheme="minorHAnsi"/>
          <w:i/>
          <w:iCs/>
          <w:sz w:val="22"/>
          <w:szCs w:val="22"/>
        </w:rPr>
        <w:t xml:space="preserve">Bartłomiej Biczysko </w:t>
      </w:r>
    </w:p>
    <w:p w:rsidR="00301E04" w:rsidRDefault="00FD7D67" w:rsidP="00301E04">
      <w:pPr>
        <w:pStyle w:val="Pa16"/>
        <w:numPr>
          <w:ilvl w:val="0"/>
          <w:numId w:val="1"/>
        </w:numPr>
        <w:spacing w:before="20"/>
        <w:jc w:val="both"/>
        <w:rPr>
          <w:rFonts w:asciiTheme="minorHAnsi" w:hAnsiTheme="minorHAnsi" w:cstheme="minorHAnsi"/>
          <w:sz w:val="22"/>
          <w:szCs w:val="22"/>
        </w:rPr>
      </w:pPr>
      <w:r w:rsidRPr="00301E04">
        <w:rPr>
          <w:rFonts w:asciiTheme="minorHAnsi" w:hAnsiTheme="minorHAnsi" w:cstheme="minorHAnsi"/>
          <w:b/>
          <w:bCs/>
          <w:sz w:val="22"/>
          <w:szCs w:val="22"/>
        </w:rPr>
        <w:t xml:space="preserve">Jakość piasku powstającego na oczyszczalni ścieków – czy rzeczywiście jest to odpad? </w:t>
      </w:r>
      <w:r w:rsidR="00301E0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301E0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01E04">
        <w:rPr>
          <w:rFonts w:asciiTheme="minorHAnsi" w:hAnsiTheme="minorHAnsi" w:cstheme="minorHAnsi"/>
          <w:i/>
          <w:iCs/>
          <w:sz w:val="22"/>
          <w:szCs w:val="22"/>
        </w:rPr>
        <w:t xml:space="preserve">Monika Pielach, Michał </w:t>
      </w:r>
      <w:proofErr w:type="spellStart"/>
      <w:r w:rsidRPr="00301E04">
        <w:rPr>
          <w:rFonts w:asciiTheme="minorHAnsi" w:hAnsiTheme="minorHAnsi" w:cstheme="minorHAnsi"/>
          <w:i/>
          <w:iCs/>
          <w:sz w:val="22"/>
          <w:szCs w:val="22"/>
        </w:rPr>
        <w:t>Hyrycz</w:t>
      </w:r>
      <w:proofErr w:type="spellEnd"/>
      <w:r w:rsidRPr="00301E0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301E04" w:rsidRDefault="00FD7D67" w:rsidP="00301E04">
      <w:pPr>
        <w:pStyle w:val="Pa16"/>
        <w:numPr>
          <w:ilvl w:val="0"/>
          <w:numId w:val="1"/>
        </w:numPr>
        <w:spacing w:before="20"/>
        <w:jc w:val="both"/>
        <w:rPr>
          <w:rFonts w:asciiTheme="minorHAnsi" w:hAnsiTheme="minorHAnsi" w:cstheme="minorHAnsi"/>
          <w:sz w:val="22"/>
          <w:szCs w:val="22"/>
        </w:rPr>
      </w:pPr>
      <w:r w:rsidRPr="00301E04">
        <w:rPr>
          <w:rFonts w:asciiTheme="minorHAnsi" w:hAnsiTheme="minorHAnsi" w:cstheme="minorHAnsi"/>
          <w:b/>
          <w:bCs/>
          <w:sz w:val="22"/>
          <w:szCs w:val="22"/>
        </w:rPr>
        <w:t xml:space="preserve">Wydajne zagęszczanie i odwadnianie osadów: jak określić parametry pozwalające wybrać idealne rozwiązanie </w:t>
      </w:r>
      <w:r w:rsidR="00301E0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301E0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01E04">
        <w:rPr>
          <w:rFonts w:asciiTheme="minorHAnsi" w:hAnsiTheme="minorHAnsi" w:cstheme="minorHAnsi"/>
          <w:i/>
          <w:iCs/>
          <w:sz w:val="22"/>
          <w:szCs w:val="22"/>
        </w:rPr>
        <w:t xml:space="preserve">Wojciech Przybyszewski </w:t>
      </w:r>
    </w:p>
    <w:p w:rsidR="00301E04" w:rsidRDefault="00FD7D67" w:rsidP="00301E04">
      <w:pPr>
        <w:pStyle w:val="Pa16"/>
        <w:numPr>
          <w:ilvl w:val="0"/>
          <w:numId w:val="1"/>
        </w:numPr>
        <w:spacing w:before="20"/>
        <w:jc w:val="both"/>
        <w:rPr>
          <w:rFonts w:asciiTheme="minorHAnsi" w:hAnsiTheme="minorHAnsi" w:cstheme="minorHAnsi"/>
          <w:sz w:val="22"/>
          <w:szCs w:val="22"/>
        </w:rPr>
      </w:pPr>
      <w:r w:rsidRPr="00301E04">
        <w:rPr>
          <w:rFonts w:asciiTheme="minorHAnsi" w:hAnsiTheme="minorHAnsi" w:cstheme="minorHAnsi"/>
          <w:b/>
          <w:bCs/>
          <w:sz w:val="22"/>
          <w:szCs w:val="22"/>
        </w:rPr>
        <w:t xml:space="preserve">Zagospodarowanie komunalnych osadów ściekowych – plany i strategia działania? </w:t>
      </w:r>
      <w:r w:rsidR="00301E0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301E0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01E04">
        <w:rPr>
          <w:rFonts w:asciiTheme="minorHAnsi" w:hAnsiTheme="minorHAnsi" w:cstheme="minorHAnsi"/>
          <w:i/>
          <w:iCs/>
          <w:sz w:val="22"/>
          <w:szCs w:val="22"/>
        </w:rPr>
        <w:t xml:space="preserve">dr Eugeniusz </w:t>
      </w:r>
      <w:proofErr w:type="spellStart"/>
      <w:r w:rsidRPr="00301E04">
        <w:rPr>
          <w:rFonts w:asciiTheme="minorHAnsi" w:hAnsiTheme="minorHAnsi" w:cstheme="minorHAnsi"/>
          <w:i/>
          <w:iCs/>
          <w:sz w:val="22"/>
          <w:szCs w:val="22"/>
        </w:rPr>
        <w:t>Klaczyński</w:t>
      </w:r>
      <w:proofErr w:type="spellEnd"/>
      <w:r w:rsidRPr="00301E0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301E04" w:rsidRDefault="00FD7D67" w:rsidP="00301E04">
      <w:pPr>
        <w:pStyle w:val="Pa16"/>
        <w:numPr>
          <w:ilvl w:val="0"/>
          <w:numId w:val="1"/>
        </w:numPr>
        <w:spacing w:before="20"/>
        <w:jc w:val="both"/>
        <w:rPr>
          <w:rFonts w:asciiTheme="minorHAnsi" w:hAnsiTheme="minorHAnsi" w:cstheme="minorHAnsi"/>
          <w:sz w:val="22"/>
          <w:szCs w:val="22"/>
        </w:rPr>
      </w:pPr>
      <w:r w:rsidRPr="00301E04">
        <w:rPr>
          <w:rFonts w:asciiTheme="minorHAnsi" w:hAnsiTheme="minorHAnsi" w:cstheme="minorHAnsi"/>
          <w:b/>
          <w:bCs/>
          <w:sz w:val="22"/>
          <w:szCs w:val="22"/>
        </w:rPr>
        <w:t xml:space="preserve">Ograniczanie zagniwania ścieków w kanalizacji tłocznej przy zastosowaniu nowatorskiej metody płukania i napowietrzania rurociągu </w:t>
      </w:r>
      <w:r w:rsidR="00301E0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301E0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01E04">
        <w:rPr>
          <w:rFonts w:asciiTheme="minorHAnsi" w:hAnsiTheme="minorHAnsi" w:cstheme="minorHAnsi"/>
          <w:i/>
          <w:iCs/>
          <w:sz w:val="22"/>
          <w:szCs w:val="22"/>
        </w:rPr>
        <w:t xml:space="preserve">Rafał Wojciechowski, dr inż. Krzysztof Piaskowski </w:t>
      </w:r>
    </w:p>
    <w:p w:rsidR="00301E04" w:rsidRDefault="00FD7D67" w:rsidP="00301E04">
      <w:pPr>
        <w:pStyle w:val="Pa16"/>
        <w:numPr>
          <w:ilvl w:val="0"/>
          <w:numId w:val="1"/>
        </w:numPr>
        <w:spacing w:before="20"/>
        <w:jc w:val="both"/>
        <w:rPr>
          <w:rFonts w:asciiTheme="minorHAnsi" w:hAnsiTheme="minorHAnsi" w:cstheme="minorHAnsi"/>
          <w:sz w:val="22"/>
          <w:szCs w:val="22"/>
        </w:rPr>
      </w:pPr>
      <w:r w:rsidRPr="00301E04">
        <w:rPr>
          <w:rFonts w:asciiTheme="minorHAnsi" w:hAnsiTheme="minorHAnsi" w:cstheme="minorHAnsi"/>
          <w:b/>
          <w:bCs/>
          <w:sz w:val="22"/>
          <w:szCs w:val="22"/>
        </w:rPr>
        <w:t>X-</w:t>
      </w:r>
      <w:proofErr w:type="spellStart"/>
      <w:r w:rsidRPr="00301E04">
        <w:rPr>
          <w:rFonts w:asciiTheme="minorHAnsi" w:hAnsiTheme="minorHAnsi" w:cstheme="minorHAnsi"/>
          <w:b/>
          <w:bCs/>
          <w:sz w:val="22"/>
          <w:szCs w:val="22"/>
        </w:rPr>
        <w:t>Ripper</w:t>
      </w:r>
      <w:proofErr w:type="spellEnd"/>
      <w:r w:rsidRPr="00301E04">
        <w:rPr>
          <w:rFonts w:asciiTheme="minorHAnsi" w:hAnsiTheme="minorHAnsi" w:cstheme="minorHAnsi"/>
          <w:b/>
          <w:bCs/>
          <w:sz w:val="22"/>
          <w:szCs w:val="22"/>
        </w:rPr>
        <w:t xml:space="preserve"> – rozdrabniarki kanałowe XRC/XRG </w:t>
      </w:r>
      <w:r w:rsidR="00301E0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301E0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01E04">
        <w:rPr>
          <w:rFonts w:asciiTheme="minorHAnsi" w:hAnsiTheme="minorHAnsi" w:cstheme="minorHAnsi"/>
          <w:i/>
          <w:iCs/>
          <w:sz w:val="22"/>
          <w:szCs w:val="22"/>
        </w:rPr>
        <w:t xml:space="preserve">Piotr Tarkowski </w:t>
      </w:r>
    </w:p>
    <w:p w:rsidR="00301E04" w:rsidRDefault="00FD7D67" w:rsidP="00301E04">
      <w:pPr>
        <w:pStyle w:val="Pa16"/>
        <w:numPr>
          <w:ilvl w:val="0"/>
          <w:numId w:val="1"/>
        </w:numPr>
        <w:spacing w:before="20"/>
        <w:jc w:val="both"/>
        <w:rPr>
          <w:rFonts w:asciiTheme="minorHAnsi" w:hAnsiTheme="minorHAnsi" w:cstheme="minorHAnsi"/>
          <w:sz w:val="22"/>
          <w:szCs w:val="22"/>
        </w:rPr>
      </w:pPr>
      <w:r w:rsidRPr="00301E04">
        <w:rPr>
          <w:rFonts w:asciiTheme="minorHAnsi" w:hAnsiTheme="minorHAnsi" w:cstheme="minorHAnsi"/>
          <w:b/>
          <w:bCs/>
          <w:sz w:val="22"/>
          <w:szCs w:val="22"/>
        </w:rPr>
        <w:t xml:space="preserve">Oszczędność energii w eksploatacji pomp i ujęć głębinowych </w:t>
      </w:r>
      <w:r w:rsidR="00301E0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301E0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01E04">
        <w:rPr>
          <w:rFonts w:asciiTheme="minorHAnsi" w:hAnsiTheme="minorHAnsi" w:cstheme="minorHAnsi"/>
          <w:i/>
          <w:iCs/>
          <w:sz w:val="22"/>
          <w:szCs w:val="22"/>
        </w:rPr>
        <w:t xml:space="preserve">dr inż. Marian Strączyński </w:t>
      </w:r>
    </w:p>
    <w:p w:rsidR="00301E04" w:rsidRDefault="00FD7D67" w:rsidP="00301E04">
      <w:pPr>
        <w:pStyle w:val="Pa16"/>
        <w:numPr>
          <w:ilvl w:val="0"/>
          <w:numId w:val="1"/>
        </w:numPr>
        <w:spacing w:before="20"/>
        <w:jc w:val="both"/>
        <w:rPr>
          <w:rFonts w:asciiTheme="minorHAnsi" w:hAnsiTheme="minorHAnsi" w:cstheme="minorHAnsi"/>
          <w:sz w:val="22"/>
          <w:szCs w:val="22"/>
        </w:rPr>
      </w:pPr>
      <w:r w:rsidRPr="00301E04">
        <w:rPr>
          <w:rFonts w:asciiTheme="minorHAnsi" w:hAnsiTheme="minorHAnsi" w:cstheme="minorHAnsi"/>
          <w:b/>
          <w:bCs/>
          <w:sz w:val="22"/>
          <w:szCs w:val="22"/>
        </w:rPr>
        <w:t xml:space="preserve">Kwidzyńskie </w:t>
      </w:r>
      <w:proofErr w:type="spellStart"/>
      <w:r w:rsidRPr="00301E04">
        <w:rPr>
          <w:rFonts w:asciiTheme="minorHAnsi" w:hAnsiTheme="minorHAnsi" w:cstheme="minorHAnsi"/>
          <w:b/>
          <w:bCs/>
          <w:sz w:val="22"/>
          <w:szCs w:val="22"/>
        </w:rPr>
        <w:t>gdaniska</w:t>
      </w:r>
      <w:proofErr w:type="spellEnd"/>
      <w:r w:rsidRPr="00301E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01E0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301E0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01E04">
        <w:rPr>
          <w:rFonts w:asciiTheme="minorHAnsi" w:hAnsiTheme="minorHAnsi" w:cstheme="minorHAnsi"/>
          <w:i/>
          <w:iCs/>
          <w:sz w:val="22"/>
          <w:szCs w:val="22"/>
        </w:rPr>
        <w:t xml:space="preserve">Ryszard Lidzbarski </w:t>
      </w:r>
    </w:p>
    <w:p w:rsidR="00301E04" w:rsidRDefault="00FD7D67" w:rsidP="00301E04">
      <w:pPr>
        <w:pStyle w:val="Pa16"/>
        <w:numPr>
          <w:ilvl w:val="0"/>
          <w:numId w:val="1"/>
        </w:numPr>
        <w:spacing w:before="20"/>
        <w:jc w:val="both"/>
        <w:rPr>
          <w:rFonts w:asciiTheme="minorHAnsi" w:hAnsiTheme="minorHAnsi" w:cstheme="minorHAnsi"/>
          <w:sz w:val="22"/>
          <w:szCs w:val="22"/>
        </w:rPr>
      </w:pPr>
      <w:r w:rsidRPr="00301E04">
        <w:rPr>
          <w:rFonts w:asciiTheme="minorHAnsi" w:hAnsiTheme="minorHAnsi" w:cstheme="minorHAnsi"/>
          <w:b/>
          <w:bCs/>
          <w:sz w:val="22"/>
          <w:szCs w:val="22"/>
        </w:rPr>
        <w:t xml:space="preserve">Dyrektywa „ściekowa” 91/271/EWG – ewaluacja i kierunki zmian </w:t>
      </w:r>
      <w:r w:rsidR="00301E0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301E0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01E04">
        <w:rPr>
          <w:rFonts w:asciiTheme="minorHAnsi" w:hAnsiTheme="minorHAnsi" w:cstheme="minorHAnsi"/>
          <w:i/>
          <w:iCs/>
          <w:sz w:val="22"/>
          <w:szCs w:val="22"/>
        </w:rPr>
        <w:t xml:space="preserve">Bartosz Łuszczek </w:t>
      </w:r>
    </w:p>
    <w:p w:rsidR="00882E8D" w:rsidRPr="00301E04" w:rsidRDefault="00FD7D67" w:rsidP="00301E04">
      <w:pPr>
        <w:pStyle w:val="Pa16"/>
        <w:numPr>
          <w:ilvl w:val="0"/>
          <w:numId w:val="1"/>
        </w:numPr>
        <w:spacing w:before="20"/>
        <w:jc w:val="both"/>
        <w:rPr>
          <w:rFonts w:asciiTheme="minorHAnsi" w:hAnsiTheme="minorHAnsi" w:cstheme="minorHAnsi"/>
          <w:sz w:val="22"/>
          <w:szCs w:val="22"/>
        </w:rPr>
      </w:pPr>
      <w:r w:rsidRPr="00301E04">
        <w:rPr>
          <w:rFonts w:asciiTheme="minorHAnsi" w:hAnsiTheme="minorHAnsi" w:cstheme="minorHAnsi"/>
          <w:b/>
          <w:bCs/>
          <w:sz w:val="22"/>
          <w:szCs w:val="22"/>
        </w:rPr>
        <w:t xml:space="preserve">Prawo a eksploatacja </w:t>
      </w:r>
      <w:r w:rsidR="00301E0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301E04">
        <w:rPr>
          <w:rFonts w:cstheme="minorHAnsi"/>
          <w:i/>
          <w:iCs/>
        </w:rPr>
        <w:t xml:space="preserve"> </w:t>
      </w:r>
      <w:r w:rsidRPr="00301E04">
        <w:rPr>
          <w:rFonts w:cstheme="minorHAnsi"/>
          <w:i/>
          <w:iCs/>
        </w:rPr>
        <w:t>Irena Iwanisik</w:t>
      </w:r>
    </w:p>
    <w:p w:rsidR="00FD7D67" w:rsidRPr="00301E04" w:rsidRDefault="00FD7D67" w:rsidP="00301E04">
      <w:pPr>
        <w:jc w:val="both"/>
        <w:rPr>
          <w:rFonts w:cstheme="minorHAnsi"/>
          <w:i/>
          <w:iCs/>
        </w:rPr>
      </w:pPr>
    </w:p>
    <w:p w:rsidR="00301E04" w:rsidRDefault="00FD7D67" w:rsidP="00301E04">
      <w:pPr>
        <w:jc w:val="both"/>
        <w:rPr>
          <w:rFonts w:cstheme="minorHAnsi"/>
          <w:i/>
          <w:iCs/>
        </w:rPr>
      </w:pPr>
      <w:r w:rsidRPr="00301E04">
        <w:rPr>
          <w:rFonts w:cstheme="minorHAnsi"/>
          <w:i/>
          <w:iCs/>
        </w:rPr>
        <w:t xml:space="preserve">Drodzy Czytelnicy! </w:t>
      </w:r>
    </w:p>
    <w:p w:rsidR="00301E04" w:rsidRDefault="00FD7D67" w:rsidP="00301E04">
      <w:pPr>
        <w:ind w:firstLine="708"/>
        <w:jc w:val="both"/>
        <w:rPr>
          <w:rFonts w:cstheme="minorHAnsi"/>
          <w:i/>
          <w:iCs/>
        </w:rPr>
      </w:pPr>
      <w:r w:rsidRPr="00301E04">
        <w:rPr>
          <w:rFonts w:cstheme="minorHAnsi"/>
          <w:i/>
          <w:iCs/>
        </w:rPr>
        <w:t xml:space="preserve">Od 11 marca żyjemy jakby w dwóch rzeczywistościach, jedna to rytm naszego dotychczasowego życia, plany i zobowiązania, a druga, to czas </w:t>
      </w:r>
      <w:proofErr w:type="spellStart"/>
      <w:r w:rsidRPr="00301E04">
        <w:rPr>
          <w:rFonts w:cstheme="minorHAnsi"/>
          <w:i/>
          <w:iCs/>
        </w:rPr>
        <w:t>koronawirusa</w:t>
      </w:r>
      <w:proofErr w:type="spellEnd"/>
      <w:r w:rsidRPr="00301E04">
        <w:rPr>
          <w:rFonts w:cstheme="minorHAnsi"/>
          <w:i/>
          <w:iCs/>
        </w:rPr>
        <w:t xml:space="preserve">, czas niewyobrażalny, nieakceptowalny i dla wielu nierealny, bo jak to możliwe, że jeszcze 2 marca byłam w teatrze Roma (3 000 miejsc), a teraz nie wolno mi nawet wyjść z domu? Ja osobiście mam dwa światy, ten mój i ten w telewizji z doniesieniami o ilości </w:t>
      </w:r>
      <w:proofErr w:type="spellStart"/>
      <w:r w:rsidRPr="00301E04">
        <w:rPr>
          <w:rFonts w:cstheme="minorHAnsi"/>
          <w:i/>
          <w:iCs/>
        </w:rPr>
        <w:t>zachorowań</w:t>
      </w:r>
      <w:proofErr w:type="spellEnd"/>
      <w:r w:rsidRPr="00301E04">
        <w:rPr>
          <w:rFonts w:cstheme="minorHAnsi"/>
          <w:i/>
          <w:iCs/>
        </w:rPr>
        <w:t xml:space="preserve"> i zgonów. Oby ten mój przetrwał...</w:t>
      </w:r>
    </w:p>
    <w:p w:rsidR="00301E04" w:rsidRDefault="00FD7D67" w:rsidP="00301E04">
      <w:pPr>
        <w:ind w:firstLine="708"/>
        <w:jc w:val="both"/>
        <w:rPr>
          <w:rFonts w:cstheme="minorHAnsi"/>
          <w:i/>
          <w:iCs/>
        </w:rPr>
      </w:pPr>
      <w:r w:rsidRPr="00301E04">
        <w:rPr>
          <w:rFonts w:cstheme="minorHAnsi"/>
          <w:i/>
          <w:iCs/>
        </w:rPr>
        <w:t xml:space="preserve"> Nasza Redakcja trzyma się zdrowo i pracujemy dla Was, aby wywiązać się z zobowiązań wobec wszystkich Czytelników Forum Eksploatatora. Zeszyt 2 Forum, wyjątkowo, ze względu na rosnące ograniczenia w dystrybucji, transporcie itp., a także Wasze bezpieczeństwo, postanowiliśmy wydać w formie elektronicznej. Z tych samych powodów zmieniliśmy harmonogram pozostałych wydań Forum w 2020 r. Kolejny numer ukaże się na początku lipca i będzie to wydanie podwójne – 3-4/2020. W bieżącym wydaniu chciałabym polecić Wam artykuł Eugeniusza </w:t>
      </w:r>
      <w:proofErr w:type="spellStart"/>
      <w:r w:rsidRPr="00301E04">
        <w:rPr>
          <w:rFonts w:cstheme="minorHAnsi"/>
          <w:i/>
          <w:iCs/>
        </w:rPr>
        <w:t>Klaczyńskiego</w:t>
      </w:r>
      <w:proofErr w:type="spellEnd"/>
      <w:r w:rsidRPr="00301E04">
        <w:rPr>
          <w:rFonts w:cstheme="minorHAnsi"/>
          <w:i/>
          <w:iCs/>
        </w:rPr>
        <w:t xml:space="preserve"> (s. 30) na temat planów i strategii zagospodarowania osadów ściekowych, oraz, o podobnej tematyce, pracę Moniki Pielach i Michała </w:t>
      </w:r>
      <w:proofErr w:type="spellStart"/>
      <w:r w:rsidRPr="00301E04">
        <w:rPr>
          <w:rFonts w:cstheme="minorHAnsi"/>
          <w:i/>
          <w:iCs/>
        </w:rPr>
        <w:t>Hyrycza</w:t>
      </w:r>
      <w:proofErr w:type="spellEnd"/>
      <w:r w:rsidRPr="00301E04">
        <w:rPr>
          <w:rFonts w:cstheme="minorHAnsi"/>
          <w:i/>
          <w:iCs/>
        </w:rPr>
        <w:t xml:space="preserve"> o klasyfikacji piasku powstającego w oczyszczalniach ścieków (s. 20). A ponieważ modne ostatnio stało się wirtualne zwiedzania, to, wraz z Ryszardem Lidzbarskim, chcielibyśmy zaprosić Was na wycieczkę do Kwidzyna, szlakiem krzyża</w:t>
      </w:r>
      <w:r w:rsidRPr="00301E04">
        <w:rPr>
          <w:rFonts w:cstheme="minorHAnsi"/>
          <w:i/>
          <w:iCs/>
        </w:rPr>
        <w:t>c</w:t>
      </w:r>
      <w:r w:rsidRPr="00301E04">
        <w:rPr>
          <w:rFonts w:cstheme="minorHAnsi"/>
          <w:i/>
          <w:iCs/>
        </w:rPr>
        <w:t>kich... toalet (s. 44).</w:t>
      </w:r>
    </w:p>
    <w:p w:rsidR="00FD7D67" w:rsidRPr="00301E04" w:rsidRDefault="00FD7D67" w:rsidP="00301E04">
      <w:pPr>
        <w:ind w:firstLine="708"/>
        <w:jc w:val="both"/>
        <w:rPr>
          <w:rFonts w:cstheme="minorHAnsi"/>
          <w:i/>
          <w:iCs/>
        </w:rPr>
      </w:pPr>
      <w:r w:rsidRPr="00301E04">
        <w:rPr>
          <w:rFonts w:cstheme="minorHAnsi"/>
          <w:i/>
          <w:iCs/>
        </w:rPr>
        <w:t xml:space="preserve"> Na zakończenie, w imieniu swoim i całej Redakcji, chciałabym złożyć Państwu serdeczne życzenia świąteczne. Prze- żyjmy je godnie i zdrowo i niech nam nie będzie smutno przy samotnym śniadaniu wielkanocnym. </w:t>
      </w:r>
    </w:p>
    <w:p w:rsidR="00FD7D67" w:rsidRPr="00301E04" w:rsidRDefault="00FD7D67" w:rsidP="00301E04">
      <w:pPr>
        <w:jc w:val="both"/>
        <w:rPr>
          <w:rFonts w:cstheme="minorHAnsi"/>
        </w:rPr>
      </w:pPr>
      <w:r w:rsidRPr="00301E04">
        <w:rPr>
          <w:rFonts w:cstheme="minorHAnsi"/>
          <w:i/>
          <w:iCs/>
        </w:rPr>
        <w:t>Magdalena Seidel-Przywecka wraz z zespołem redakcyjnym</w:t>
      </w:r>
    </w:p>
    <w:sectPr w:rsidR="00FD7D67" w:rsidRPr="00301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Black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03417"/>
    <w:multiLevelType w:val="hybridMultilevel"/>
    <w:tmpl w:val="197271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67"/>
    <w:rsid w:val="00301E04"/>
    <w:rsid w:val="00882E8D"/>
    <w:rsid w:val="00F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0C1C"/>
  <w15:chartTrackingRefBased/>
  <w15:docId w15:val="{EC70CF29-F873-4EDC-91B5-4938A3EC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6">
    <w:name w:val="Pa16"/>
    <w:basedOn w:val="Normalny"/>
    <w:next w:val="Normalny"/>
    <w:uiPriority w:val="99"/>
    <w:rsid w:val="00FD7D67"/>
    <w:pPr>
      <w:autoSpaceDE w:val="0"/>
      <w:autoSpaceDN w:val="0"/>
      <w:adjustRightInd w:val="0"/>
      <w:spacing w:after="0" w:line="151" w:lineRule="atLeast"/>
    </w:pPr>
    <w:rPr>
      <w:rFonts w:ascii="Lato Black" w:hAnsi="Lato Black"/>
      <w:sz w:val="24"/>
      <w:szCs w:val="24"/>
    </w:rPr>
  </w:style>
  <w:style w:type="paragraph" w:customStyle="1" w:styleId="Pa17">
    <w:name w:val="Pa17"/>
    <w:basedOn w:val="Normalny"/>
    <w:next w:val="Normalny"/>
    <w:uiPriority w:val="99"/>
    <w:rsid w:val="00FD7D67"/>
    <w:pPr>
      <w:autoSpaceDE w:val="0"/>
      <w:autoSpaceDN w:val="0"/>
      <w:adjustRightInd w:val="0"/>
      <w:spacing w:after="0" w:line="151" w:lineRule="atLeast"/>
    </w:pPr>
    <w:rPr>
      <w:rFonts w:ascii="Lato Black" w:hAnsi="Lato Blac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2</cp:revision>
  <dcterms:created xsi:type="dcterms:W3CDTF">2020-04-06T09:27:00Z</dcterms:created>
  <dcterms:modified xsi:type="dcterms:W3CDTF">2020-04-06T09:38:00Z</dcterms:modified>
</cp:coreProperties>
</file>