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Spis treści</w:t>
      </w: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Z życia Stowarzyszenia</w:t>
      </w:r>
    </w:p>
    <w:p w:rsidR="006474D8" w:rsidRPr="007E2761" w:rsidRDefault="006474D8" w:rsidP="006474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Krzysztof Kowalski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Wyjazd techniczny do Hiszpanii</w:t>
      </w:r>
    </w:p>
    <w:p w:rsidR="006474D8" w:rsidRPr="007E2761" w:rsidRDefault="006474D8" w:rsidP="006474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Mirosława Dominowska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VI spotkanie Zachodniopomorskiej GTS</w:t>
      </w: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Wydarzenia branżowe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Anna Lembicz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To był czas wykorzystanych szans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Tomasz Gąska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Innowacyjne rozwiązania w oczyszczaniu ścieków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i zagospodarowaniu osadów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Andrzej Eymontt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Projekt R014 „Emisja (straty) wody i ich redukcja na terenach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wiejskich...”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Tomasz Gąska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Szkolenie KKJKWP – Eger 2017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Miejskie Wodociągi i kanalizacja w Egerze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Marian Strączyński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II Jesienne Spotkania Użytkowników Ujęć i Pomp Głębinowych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  <w:lang w:val="en-US"/>
        </w:rPr>
      </w:pPr>
      <w:r w:rsidRPr="007E2761">
        <w:rPr>
          <w:rFonts w:cs="Humnst777EU-Bold"/>
          <w:b/>
          <w:bCs/>
          <w:lang w:val="en-US"/>
        </w:rPr>
        <w:t xml:space="preserve">Andrzej </w:t>
      </w:r>
      <w:proofErr w:type="spellStart"/>
      <w:r w:rsidRPr="007E2761">
        <w:rPr>
          <w:rFonts w:cs="Humnst777EU-Bold"/>
          <w:b/>
          <w:bCs/>
          <w:lang w:val="en-US"/>
        </w:rPr>
        <w:t>Kulig</w:t>
      </w:r>
      <w:proofErr w:type="spellEnd"/>
      <w:r w:rsidRPr="007E2761">
        <w:rPr>
          <w:rFonts w:cs="Humnst777EU-Bold"/>
          <w:b/>
          <w:bCs/>
          <w:lang w:val="en-US"/>
        </w:rPr>
        <w:t xml:space="preserve"> - </w:t>
      </w:r>
      <w:r w:rsidRPr="007E2761">
        <w:rPr>
          <w:rFonts w:eastAsia="Humnst777EU-Normal" w:cs="Humnst777EU-Normal"/>
          <w:lang w:val="en-US"/>
        </w:rPr>
        <w:t xml:space="preserve">7th Conference on </w:t>
      </w:r>
      <w:proofErr w:type="spellStart"/>
      <w:r w:rsidRPr="007E2761">
        <w:rPr>
          <w:rFonts w:eastAsia="Humnst777EU-Normal" w:cs="Humnst777EU-Normal"/>
          <w:lang w:val="en-US"/>
        </w:rPr>
        <w:t>Odours</w:t>
      </w:r>
      <w:proofErr w:type="spellEnd"/>
      <w:r w:rsidRPr="007E2761">
        <w:rPr>
          <w:rFonts w:eastAsia="Humnst777EU-Normal" w:cs="Humnst777EU-Normal"/>
          <w:lang w:val="en-US"/>
        </w:rPr>
        <w:t xml:space="preserve"> &amp; Air Emissions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 xml:space="preserve">Andrzej </w:t>
      </w:r>
      <w:proofErr w:type="spellStart"/>
      <w:r w:rsidRPr="007E2761">
        <w:rPr>
          <w:rFonts w:cs="Humnst777EU-Bold"/>
          <w:b/>
          <w:bCs/>
        </w:rPr>
        <w:t>Kuliczkowski</w:t>
      </w:r>
      <w:proofErr w:type="spellEnd"/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 xml:space="preserve">Światowy Kongres Technologii </w:t>
      </w:r>
      <w:proofErr w:type="spellStart"/>
      <w:r w:rsidRPr="007E2761">
        <w:rPr>
          <w:rFonts w:eastAsia="Humnst777EU-Normal" w:cs="Humnst777EU-Normal"/>
        </w:rPr>
        <w:t>Bezwykopowych</w:t>
      </w:r>
      <w:proofErr w:type="spellEnd"/>
      <w:r w:rsidRPr="007E2761">
        <w:rPr>
          <w:rFonts w:eastAsia="Humnst777EU-Normal" w:cs="Humnst777EU-Normal"/>
        </w:rPr>
        <w:t xml:space="preserve"> 2017</w:t>
      </w:r>
    </w:p>
    <w:p w:rsidR="006474D8" w:rsidRPr="007E2761" w:rsidRDefault="006474D8" w:rsidP="006474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 xml:space="preserve">Wincenty </w:t>
      </w:r>
      <w:proofErr w:type="spellStart"/>
      <w:r w:rsidRPr="007E2761">
        <w:rPr>
          <w:rFonts w:cs="Humnst777EU-Bold"/>
          <w:b/>
          <w:bCs/>
        </w:rPr>
        <w:t>Klappa</w:t>
      </w:r>
      <w:proofErr w:type="spellEnd"/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Zmienimy branżę budowlaną na lepsze!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Krajowe Stowarzyszenie Firm Drogowo-Budowlanych</w:t>
      </w: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Moja oczyszczalnia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 xml:space="preserve">Michał </w:t>
      </w:r>
      <w:proofErr w:type="spellStart"/>
      <w:r w:rsidRPr="007E2761">
        <w:rPr>
          <w:rFonts w:cs="Humnst777EU-Bold"/>
          <w:b/>
          <w:bCs/>
        </w:rPr>
        <w:t>Michałkiewicz</w:t>
      </w:r>
      <w:proofErr w:type="spellEnd"/>
      <w:r w:rsidRPr="007E2761">
        <w:rPr>
          <w:rFonts w:cs="Humnst777EU-Bold"/>
          <w:b/>
          <w:bCs/>
        </w:rPr>
        <w:t>, Izabela Kruszelnicka,</w:t>
      </w:r>
      <w:r w:rsidRPr="007E2761">
        <w:rPr>
          <w:rFonts w:cs="Humnst777EU-Bold"/>
          <w:b/>
          <w:bCs/>
        </w:rPr>
        <w:t xml:space="preserve"> </w:t>
      </w:r>
      <w:r w:rsidRPr="007E2761">
        <w:rPr>
          <w:rFonts w:cs="Humnst777EU-Bold"/>
          <w:b/>
          <w:bCs/>
        </w:rPr>
        <w:t xml:space="preserve">Dobrochna </w:t>
      </w:r>
      <w:proofErr w:type="spellStart"/>
      <w:r w:rsidRPr="007E2761">
        <w:rPr>
          <w:rFonts w:cs="Humnst777EU-Bold"/>
          <w:b/>
          <w:bCs/>
        </w:rPr>
        <w:t>Ginter</w:t>
      </w:r>
      <w:proofErr w:type="spellEnd"/>
      <w:r w:rsidRPr="007E2761">
        <w:rPr>
          <w:rFonts w:cs="Humnst777EU-Bold"/>
          <w:b/>
          <w:bCs/>
        </w:rPr>
        <w:t>-Kramarczyk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Oczyszczanie ścieków w Berlinie</w:t>
      </w: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Oczyszczanie ścieków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Karolina Wójcicka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Miejskie oczyszczalnie ścieków w Polsce w latach 2010-2016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Ireneusz Plichta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Oczyszczalnia ścieków jako źródło energii i surowców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Marcin Jankowski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SULZER – Oszczędzanie energii na oczyszczalniach ścieków: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dmuchawy promieniowe HSTTM i co dalej?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My proponujemy mieszadła XRW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Adam Masłoń, Joanna Czarnota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Problematyka ścieków z myjni samochodowych odprowadzanych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do oczyszczalni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Karolina Wójcicka, Zbigniew Heidrich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Możliwości ograniczenia pojemności reaktorów biologicznych z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osadem czynnym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Humnst777EU-Normal" w:cs="Humnst777EU-Normal"/>
        </w:rPr>
      </w:pPr>
      <w:r w:rsidRPr="007E2761">
        <w:rPr>
          <w:rFonts w:eastAsia="Humnst777EU-Normal" w:cs="Humnst777EU-Normal"/>
        </w:rPr>
        <w:t>Konferencje WSP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proofErr w:type="spellStart"/>
      <w:r w:rsidRPr="007E2761">
        <w:rPr>
          <w:rFonts w:cs="Humnst777EU-Bold"/>
          <w:b/>
          <w:bCs/>
        </w:rPr>
        <w:t>Bernd</w:t>
      </w:r>
      <w:proofErr w:type="spellEnd"/>
      <w:r w:rsidRPr="007E2761">
        <w:rPr>
          <w:rFonts w:cs="Humnst777EU-Bold"/>
          <w:b/>
          <w:bCs/>
        </w:rPr>
        <w:t xml:space="preserve"> Marx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 xml:space="preserve">Przemysł 4.0 w branży </w:t>
      </w:r>
      <w:proofErr w:type="spellStart"/>
      <w:r w:rsidRPr="007E2761">
        <w:rPr>
          <w:rFonts w:eastAsia="Humnst777EU-Normal" w:cs="Humnst777EU-Normal"/>
        </w:rPr>
        <w:t>wod-kan</w:t>
      </w:r>
      <w:proofErr w:type="spellEnd"/>
      <w:r w:rsidRPr="007E2761">
        <w:rPr>
          <w:rFonts w:eastAsia="Humnst777EU-Normal" w:cs="Humnst777EU-Normal"/>
        </w:rPr>
        <w:t>: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kiedy cyfryzacja spotyka się z inżynierią procesową</w:t>
      </w:r>
    </w:p>
    <w:p w:rsidR="006474D8" w:rsidRPr="007E2761" w:rsidRDefault="006474D8" w:rsidP="006474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Paweł Latała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Zastosowanie koagulantu do kondycjonowania osadów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przefermentowanych, doświadczenia technologiczne w</w:t>
      </w:r>
      <w:r w:rsidRPr="007E2761">
        <w:rPr>
          <w:rFonts w:eastAsia="Humnst777EU-Normal" w:cs="Humnst777EU-Normal"/>
        </w:rPr>
        <w:t xml:space="preserve"> </w:t>
      </w:r>
      <w:r w:rsidRPr="007E2761">
        <w:rPr>
          <w:rFonts w:eastAsia="Humnst777EU-Normal" w:cs="Humnst777EU-Normal"/>
        </w:rPr>
        <w:t>eksploatacji linii odwadniania osadów w Oczyszczalni Ścieków</w:t>
      </w:r>
      <w:r w:rsidRPr="007E2761">
        <w:rPr>
          <w:rFonts w:eastAsia="Humnst777EU-Normal" w:cs="Humnst777EU-Normal"/>
        </w:rPr>
        <w:t xml:space="preserve"> </w:t>
      </w:r>
      <w:proofErr w:type="spellStart"/>
      <w:r w:rsidRPr="007E2761">
        <w:rPr>
          <w:rFonts w:eastAsia="Humnst777EU-Normal" w:cs="Humnst777EU-Normal"/>
        </w:rPr>
        <w:t>Płaszów</w:t>
      </w:r>
      <w:proofErr w:type="spellEnd"/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Pompy i pompownie</w:t>
      </w:r>
    </w:p>
    <w:p w:rsidR="006474D8" w:rsidRPr="007E2761" w:rsidRDefault="006474D8" w:rsidP="006474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Piotr Tarkowski</w:t>
      </w:r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X-</w:t>
      </w:r>
      <w:proofErr w:type="spellStart"/>
      <w:r w:rsidRPr="007E2761">
        <w:rPr>
          <w:rFonts w:eastAsia="Humnst777EU-Normal" w:cs="Humnst777EU-Normal"/>
        </w:rPr>
        <w:t>Ripper</w:t>
      </w:r>
      <w:proofErr w:type="spellEnd"/>
      <w:r w:rsidRPr="007E2761">
        <w:rPr>
          <w:rFonts w:eastAsia="Humnst777EU-Normal" w:cs="Humnst777EU-Normal"/>
        </w:rPr>
        <w:t xml:space="preserve"> – rozdrabniarki pionowe i kanałowe</w:t>
      </w: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Prawo i eksploatacja</w:t>
      </w:r>
    </w:p>
    <w:p w:rsidR="006474D8" w:rsidRPr="007E2761" w:rsidRDefault="006474D8" w:rsidP="006474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 xml:space="preserve">Irena </w:t>
      </w:r>
      <w:proofErr w:type="spellStart"/>
      <w:r w:rsidRPr="007E2761">
        <w:rPr>
          <w:rFonts w:cs="Humnst777EU-Bold"/>
          <w:b/>
          <w:bCs/>
        </w:rPr>
        <w:t>Iwanisik</w:t>
      </w:r>
      <w:proofErr w:type="spellEnd"/>
      <w:r w:rsidRPr="007E2761">
        <w:rPr>
          <w:rFonts w:cs="Humnst777EU-Bold"/>
          <w:b/>
          <w:bCs/>
        </w:rPr>
        <w:t xml:space="preserve"> - </w:t>
      </w:r>
      <w:r w:rsidRPr="007E2761">
        <w:rPr>
          <w:rFonts w:eastAsia="Humnst777EU-Normal" w:cs="Humnst777EU-Normal"/>
        </w:rPr>
        <w:t>Prawo a eksploatacja</w:t>
      </w:r>
    </w:p>
    <w:p w:rsidR="006474D8" w:rsidRPr="007E2761" w:rsidRDefault="006474D8" w:rsidP="006474D8">
      <w:pPr>
        <w:autoSpaceDE w:val="0"/>
        <w:autoSpaceDN w:val="0"/>
        <w:adjustRightInd w:val="0"/>
        <w:spacing w:after="0" w:line="240" w:lineRule="auto"/>
        <w:rPr>
          <w:rFonts w:cs="Humnst777EU-Bold"/>
          <w:b/>
          <w:bCs/>
        </w:rPr>
      </w:pPr>
      <w:r w:rsidRPr="007E2761">
        <w:rPr>
          <w:rFonts w:cs="Humnst777EU-Bold"/>
          <w:b/>
          <w:bCs/>
        </w:rPr>
        <w:t>Reklama</w:t>
      </w:r>
    </w:p>
    <w:p w:rsidR="006474D8" w:rsidRPr="007E2761" w:rsidRDefault="006474D8" w:rsidP="006474D8">
      <w:pPr>
        <w:pStyle w:val="Akapitzlist"/>
        <w:numPr>
          <w:ilvl w:val="0"/>
          <w:numId w:val="4"/>
        </w:numPr>
      </w:pPr>
      <w:r w:rsidRPr="007E2761">
        <w:rPr>
          <w:rFonts w:eastAsia="Humnst777EU-Normal" w:cs="Humnst777EU-Normal"/>
        </w:rPr>
        <w:t>Panorama firm Forum Eksploatatora</w:t>
      </w:r>
    </w:p>
    <w:p w:rsidR="007E2761" w:rsidRPr="007E2761" w:rsidRDefault="007E2761" w:rsidP="007E2761"/>
    <w:p w:rsidR="007E2761" w:rsidRPr="007E2761" w:rsidRDefault="007E2761" w:rsidP="007E2761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7E2761">
        <w:rPr>
          <w:rFonts w:cs="ACaslonPro-Italic"/>
          <w:i/>
          <w:iCs/>
        </w:rPr>
        <w:t>Drodzy Czytelnicy!</w:t>
      </w:r>
    </w:p>
    <w:p w:rsidR="007E2761" w:rsidRPr="007E2761" w:rsidRDefault="007E2761" w:rsidP="007E2761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7E2761">
        <w:rPr>
          <w:rFonts w:cs="ACaslonPro-Italic"/>
          <w:i/>
          <w:iCs/>
        </w:rPr>
        <w:t>Mija kolejny rok, to 13. rok, odkąd Stowarzyszenie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 xml:space="preserve">Eksploatatorów Obiektów Gospodarki </w:t>
      </w:r>
      <w:proofErr w:type="spellStart"/>
      <w:r w:rsidRPr="007E2761">
        <w:rPr>
          <w:rFonts w:cs="ACaslonPro-Italic"/>
          <w:i/>
          <w:iCs/>
        </w:rPr>
        <w:t>Wodno</w:t>
      </w:r>
      <w:proofErr w:type="spellEnd"/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-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Ściekowej powierzyło nam redagowanie i wydawanie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czasopisma Forum Eksploatatora.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Zakończenie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roku to automatycznie czas ocen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i podsumowań, więc i ja spróbowałam dokonać bilansu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tego, jak nasze Forum wypadło w tym roku.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A więc, na 540 stronach zaprezentowaliśmy 113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artykułów oraz dziesiątki ogłoszeń z informacjami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o ciekawych wydarzeniach. Zajrzałam również do</w:t>
      </w:r>
      <w:r w:rsidR="00376511"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spisu prenumerat i odniosłam wrażenie, że jesteśmy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obecni w większości Przedsiębiorstw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Wodociągowych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lastRenderedPageBreak/>
        <w:t>w Polsce. Tego komentować nie trzeba.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W tym miejscu chciałabym serdecznie podziękować wszystkim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 xml:space="preserve">Autorom i Firmom, którzy zaistnieli </w:t>
      </w:r>
      <w:r w:rsidR="00376511">
        <w:rPr>
          <w:rFonts w:cs="ACaslonPro-Italic"/>
          <w:i/>
          <w:iCs/>
        </w:rPr>
        <w:t xml:space="preserve">w </w:t>
      </w:r>
      <w:r w:rsidRPr="007E2761">
        <w:rPr>
          <w:rFonts w:cs="ACaslonPro-Italic"/>
          <w:i/>
          <w:iCs/>
        </w:rPr>
        <w:t>tym roku na łamach Forum.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Pragnę również bardzo serdecznie podziękować całemu naszemu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Zespołowi, za wspaniałą pomoc i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zaangażowanie w skomplikowanym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procesie wydawniczym.</w:t>
      </w:r>
    </w:p>
    <w:p w:rsidR="007E2761" w:rsidRPr="007E2761" w:rsidRDefault="007E2761" w:rsidP="007E2761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7E2761">
        <w:rPr>
          <w:rFonts w:cs="ACaslonPro-Italic"/>
          <w:i/>
          <w:iCs/>
        </w:rPr>
        <w:t>A co w tym zeszycie?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Członkowie Stowarzyszenia dzielą się sw</w:t>
      </w:r>
      <w:r>
        <w:rPr>
          <w:rFonts w:cs="ACaslonPro-Italic"/>
          <w:i/>
          <w:iCs/>
        </w:rPr>
        <w:t>y</w:t>
      </w:r>
      <w:r w:rsidRPr="007E2761">
        <w:rPr>
          <w:rFonts w:cs="ACaslonPro-Italic"/>
          <w:i/>
          <w:iCs/>
        </w:rPr>
        <w:t>mi wrażeniami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z wyjazdu studyjnego do Hiszpanii, połączonego ze zwiedzaniem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oczyszczalni ścieków w Barcelonie i okolicach, a także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z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kolejnych spotkań grup terenowych SEOGWŚ.</w:t>
      </w:r>
      <w:r>
        <w:rPr>
          <w:rFonts w:cs="ACaslonPro-Italic"/>
          <w:i/>
          <w:iCs/>
        </w:rPr>
        <w:t xml:space="preserve"> </w:t>
      </w:r>
      <w:bookmarkStart w:id="0" w:name="_GoBack"/>
      <w:bookmarkEnd w:id="0"/>
      <w:r w:rsidRPr="007E2761">
        <w:rPr>
          <w:rFonts w:cs="ACaslonPro-Italic"/>
          <w:i/>
          <w:iCs/>
        </w:rPr>
        <w:t>Natomiast Izabela Kruszelnicka wraz z zespołem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 xml:space="preserve">odwiedziła oczyszczalnię ścieków </w:t>
      </w:r>
      <w:proofErr w:type="spellStart"/>
      <w:r w:rsidRPr="007E2761">
        <w:rPr>
          <w:rFonts w:cs="ACaslonPro-Italic"/>
          <w:i/>
          <w:iCs/>
        </w:rPr>
        <w:t>Ruhleben</w:t>
      </w:r>
      <w:proofErr w:type="spellEnd"/>
      <w:r w:rsidRPr="007E2761">
        <w:rPr>
          <w:rFonts w:cs="ACaslonPro-Italic"/>
          <w:i/>
          <w:iCs/>
        </w:rPr>
        <w:t xml:space="preserve"> w Berlinie,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którą szczegółowo opisała. Ireneusz Plichta przekazuje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solidną porcję wiedzy nt. możliwości wykorzystania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oczyszczalni ścieków jako źródła energii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i surowców, a prof. Zbigniew Heidrich w analizuje</w:t>
      </w:r>
      <w:r w:rsidR="00376511"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możliwości ograniczenia pojemności reaktorów biologicznych.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W artykule przygotowanym pod kierunkiem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Adama Masłonia poruszony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został problem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składu ścieków pochodzących z myjni samochodowych.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 xml:space="preserve">Irena </w:t>
      </w:r>
      <w:proofErr w:type="spellStart"/>
      <w:r w:rsidRPr="007E2761">
        <w:rPr>
          <w:rFonts w:cs="ACaslonPro-Italic"/>
          <w:i/>
          <w:iCs/>
        </w:rPr>
        <w:t>Iwanisik</w:t>
      </w:r>
      <w:proofErr w:type="spellEnd"/>
      <w:r w:rsidRPr="007E2761">
        <w:rPr>
          <w:rFonts w:cs="ACaslonPro-Italic"/>
          <w:i/>
          <w:iCs/>
        </w:rPr>
        <w:t>, która od lat wytrwale analizuje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wszystkie nowości prawne, ważne dla branży, tym razem przekopała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się przez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nowe prawo wodne i wypunktowała zmiany najistotniejsze</w:t>
      </w:r>
      <w:r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z punktu widzenia eksploatatora.</w:t>
      </w:r>
      <w:r w:rsidR="00376511"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Żegnając z Państwem 2017 rok, życzę Wam spokojnych i wolnych</w:t>
      </w:r>
      <w:r w:rsidR="00376511"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od wszelkich trosk Świąt, jednocześnie mając nadzieję na</w:t>
      </w:r>
      <w:r w:rsidR="00376511"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rychłe spotkanie na łamach Forum w roku 2018, a także podczas</w:t>
      </w:r>
      <w:r w:rsidR="00376511"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licznych konferencji i spotkań, które zaplanowaliśmy w tym jubileuszowym</w:t>
      </w:r>
      <w:r w:rsidR="00376511">
        <w:rPr>
          <w:rFonts w:cs="ACaslonPro-Italic"/>
          <w:i/>
          <w:iCs/>
        </w:rPr>
        <w:t xml:space="preserve"> </w:t>
      </w:r>
      <w:r w:rsidRPr="007E2761">
        <w:rPr>
          <w:rFonts w:cs="ACaslonPro-Italic"/>
          <w:i/>
          <w:iCs/>
        </w:rPr>
        <w:t>roku (str. 59).</w:t>
      </w:r>
    </w:p>
    <w:p w:rsidR="00376511" w:rsidRDefault="00376511" w:rsidP="007E2761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</w:p>
    <w:p w:rsidR="007E2761" w:rsidRPr="007E2761" w:rsidRDefault="007E2761" w:rsidP="007E2761">
      <w:pPr>
        <w:autoSpaceDE w:val="0"/>
        <w:autoSpaceDN w:val="0"/>
        <w:adjustRightInd w:val="0"/>
        <w:spacing w:after="0" w:line="240" w:lineRule="auto"/>
        <w:rPr>
          <w:rFonts w:cs="ACaslonPro-Italic"/>
          <w:i/>
          <w:iCs/>
        </w:rPr>
      </w:pPr>
      <w:r w:rsidRPr="007E2761">
        <w:rPr>
          <w:rFonts w:cs="ACaslonPro-Italic"/>
          <w:i/>
          <w:iCs/>
        </w:rPr>
        <w:t>Magdalena Seidel-Przywecka</w:t>
      </w:r>
    </w:p>
    <w:p w:rsidR="007E2761" w:rsidRPr="007E2761" w:rsidRDefault="007E2761" w:rsidP="007E2761">
      <w:pPr>
        <w:autoSpaceDE w:val="0"/>
        <w:autoSpaceDN w:val="0"/>
        <w:adjustRightInd w:val="0"/>
        <w:spacing w:after="0" w:line="240" w:lineRule="auto"/>
      </w:pPr>
      <w:r w:rsidRPr="007E2761">
        <w:rPr>
          <w:rFonts w:cs="ACaslonPro-Italic"/>
          <w:i/>
          <w:iCs/>
        </w:rPr>
        <w:t>Redaktor naczelna</w:t>
      </w:r>
    </w:p>
    <w:sectPr w:rsidR="007E2761" w:rsidRPr="007E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umnst777EU-Norm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CaslonPro-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0790"/>
    <w:multiLevelType w:val="hybridMultilevel"/>
    <w:tmpl w:val="425C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5348D"/>
    <w:multiLevelType w:val="hybridMultilevel"/>
    <w:tmpl w:val="AEC41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67E2"/>
    <w:multiLevelType w:val="hybridMultilevel"/>
    <w:tmpl w:val="B77CB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1640B"/>
    <w:multiLevelType w:val="hybridMultilevel"/>
    <w:tmpl w:val="F35CB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D8"/>
    <w:rsid w:val="00376511"/>
    <w:rsid w:val="006474D8"/>
    <w:rsid w:val="007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4D3A"/>
  <w15:chartTrackingRefBased/>
  <w15:docId w15:val="{B51FAA73-538B-43A8-86B1-DFA4D8F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2017-12-12T13:27:00Z</dcterms:created>
  <dcterms:modified xsi:type="dcterms:W3CDTF">2017-12-12T13:39:00Z</dcterms:modified>
</cp:coreProperties>
</file>