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CEB" w:rsidRPr="008A1CEB" w:rsidRDefault="008A1CEB" w:rsidP="001D6E91">
      <w:pPr>
        <w:pStyle w:val="Pa12"/>
        <w:spacing w:before="80"/>
        <w:rPr>
          <w:rFonts w:asciiTheme="minorHAnsi" w:hAnsiTheme="minorHAnsi" w:cs="Calibri"/>
          <w:b/>
          <w:bCs/>
          <w:sz w:val="22"/>
          <w:szCs w:val="22"/>
        </w:rPr>
      </w:pPr>
      <w:r w:rsidRPr="008A1CEB">
        <w:rPr>
          <w:rFonts w:asciiTheme="minorHAnsi" w:hAnsiTheme="minorHAnsi" w:cs="Calibri"/>
          <w:b/>
          <w:bCs/>
          <w:sz w:val="22"/>
          <w:szCs w:val="22"/>
        </w:rPr>
        <w:t>Spis treści</w:t>
      </w:r>
    </w:p>
    <w:p w:rsidR="008A1CEB" w:rsidRPr="008A1CEB" w:rsidRDefault="008A1CEB" w:rsidP="001D6E91">
      <w:pPr>
        <w:pStyle w:val="Pa12"/>
        <w:spacing w:before="80"/>
        <w:rPr>
          <w:rFonts w:asciiTheme="minorHAnsi" w:hAnsiTheme="minorHAnsi" w:cs="Calibri"/>
          <w:b/>
          <w:bCs/>
          <w:sz w:val="22"/>
          <w:szCs w:val="22"/>
        </w:rPr>
      </w:pPr>
    </w:p>
    <w:p w:rsidR="001D6E91" w:rsidRPr="008A1CEB" w:rsidRDefault="001D6E91" w:rsidP="001D6E91">
      <w:pPr>
        <w:pStyle w:val="Pa12"/>
        <w:spacing w:before="80"/>
        <w:rPr>
          <w:rStyle w:val="A8"/>
          <w:rFonts w:asciiTheme="minorHAnsi" w:hAnsiTheme="minorHAnsi"/>
          <w:b w:val="0"/>
          <w:bCs w:val="0"/>
          <w:color w:val="auto"/>
          <w:sz w:val="22"/>
          <w:szCs w:val="22"/>
        </w:rPr>
      </w:pPr>
      <w:r w:rsidRPr="008A1CEB">
        <w:rPr>
          <w:rFonts w:asciiTheme="minorHAnsi" w:hAnsiTheme="minorHAnsi" w:cs="Calibri"/>
          <w:b/>
          <w:bCs/>
          <w:sz w:val="22"/>
          <w:szCs w:val="22"/>
        </w:rPr>
        <w:t>Wydarzenia branżowe</w:t>
      </w:r>
    </w:p>
    <w:p w:rsidR="001D6E91" w:rsidRPr="008A1CEB" w:rsidRDefault="001D6E91" w:rsidP="001D6E91">
      <w:pPr>
        <w:pStyle w:val="Pa13"/>
        <w:numPr>
          <w:ilvl w:val="0"/>
          <w:numId w:val="2"/>
        </w:numPr>
        <w:spacing w:before="20"/>
        <w:rPr>
          <w:rFonts w:asciiTheme="minorHAnsi" w:hAnsiTheme="minorHAnsi" w:cs="Calibri"/>
          <w:sz w:val="22"/>
          <w:szCs w:val="22"/>
        </w:rPr>
      </w:pPr>
      <w:r w:rsidRPr="008A1CEB">
        <w:rPr>
          <w:rFonts w:asciiTheme="minorHAnsi" w:hAnsiTheme="minorHAnsi" w:cs="Calibri"/>
          <w:b/>
          <w:bCs/>
          <w:sz w:val="22"/>
          <w:szCs w:val="22"/>
        </w:rPr>
        <w:t>XXVI edycja Międzynarodowych Targów Maszyn i Urządzeń dla Wodociągów i Kanalizacji WOD-KAN za nami</w:t>
      </w:r>
    </w:p>
    <w:p w:rsidR="001D6E91" w:rsidRPr="008A1CEB" w:rsidRDefault="001D6E91" w:rsidP="001D6E91">
      <w:pPr>
        <w:pStyle w:val="Pa13"/>
        <w:numPr>
          <w:ilvl w:val="0"/>
          <w:numId w:val="2"/>
        </w:numPr>
        <w:spacing w:before="20"/>
        <w:rPr>
          <w:rFonts w:asciiTheme="minorHAnsi" w:hAnsiTheme="minorHAnsi" w:cs="Calibri"/>
          <w:sz w:val="22"/>
          <w:szCs w:val="22"/>
        </w:rPr>
      </w:pPr>
      <w:r w:rsidRPr="008A1CEB">
        <w:rPr>
          <w:rFonts w:asciiTheme="minorHAnsi" w:hAnsiTheme="minorHAnsi" w:cs="Calibri"/>
          <w:b/>
          <w:bCs/>
          <w:sz w:val="22"/>
          <w:szCs w:val="22"/>
        </w:rPr>
        <w:t>VIII Krajowa Konferencja Bioindykacyjna</w:t>
      </w:r>
    </w:p>
    <w:p w:rsidR="001D6E91" w:rsidRPr="008A1CEB" w:rsidRDefault="001D6E91" w:rsidP="001D6E91">
      <w:pPr>
        <w:pStyle w:val="Pa13"/>
        <w:numPr>
          <w:ilvl w:val="0"/>
          <w:numId w:val="2"/>
        </w:numPr>
        <w:spacing w:before="20"/>
        <w:rPr>
          <w:rFonts w:asciiTheme="minorHAnsi" w:hAnsiTheme="minorHAnsi" w:cs="Calibri"/>
          <w:sz w:val="22"/>
          <w:szCs w:val="22"/>
        </w:rPr>
      </w:pPr>
      <w:r w:rsidRPr="008A1CEB">
        <w:rPr>
          <w:rFonts w:asciiTheme="minorHAnsi" w:hAnsiTheme="minorHAnsi" w:cs="Calibri"/>
          <w:b/>
          <w:bCs/>
          <w:sz w:val="22"/>
          <w:szCs w:val="22"/>
        </w:rPr>
        <w:t>Bezpieczeństwo zbiorowego zaopatrzenia w wodę na terenach objętych antropopresją</w:t>
      </w:r>
    </w:p>
    <w:p w:rsidR="001D6E91" w:rsidRPr="008A1CEB" w:rsidRDefault="001D6E91" w:rsidP="001D6E91">
      <w:pPr>
        <w:pStyle w:val="Pa13"/>
        <w:numPr>
          <w:ilvl w:val="0"/>
          <w:numId w:val="2"/>
        </w:numPr>
        <w:spacing w:before="20"/>
        <w:rPr>
          <w:rFonts w:asciiTheme="minorHAnsi" w:hAnsiTheme="minorHAnsi" w:cs="Calibri"/>
          <w:sz w:val="22"/>
          <w:szCs w:val="22"/>
        </w:rPr>
      </w:pPr>
      <w:r w:rsidRPr="008A1CEB">
        <w:rPr>
          <w:rFonts w:asciiTheme="minorHAnsi" w:hAnsiTheme="minorHAnsi" w:cs="Calibri"/>
          <w:b/>
          <w:bCs/>
          <w:sz w:val="22"/>
          <w:szCs w:val="22"/>
        </w:rPr>
        <w:t>I Międzynarodowa i XIX Ogólnopolska Konferencja z cyklu: „Problemy Gospodarki Komunalnej w Regionach Rolniczo-Przemysłowych”</w:t>
      </w:r>
    </w:p>
    <w:p w:rsidR="001D6E91" w:rsidRPr="008A1CEB" w:rsidRDefault="001D6E91" w:rsidP="001D6E91">
      <w:pPr>
        <w:pStyle w:val="Pa13"/>
        <w:numPr>
          <w:ilvl w:val="0"/>
          <w:numId w:val="2"/>
        </w:numPr>
        <w:spacing w:before="20"/>
        <w:rPr>
          <w:rFonts w:asciiTheme="minorHAnsi" w:hAnsiTheme="minorHAnsi" w:cs="Calibri"/>
          <w:sz w:val="22"/>
          <w:szCs w:val="22"/>
        </w:rPr>
      </w:pPr>
      <w:r w:rsidRPr="008A1CEB">
        <w:rPr>
          <w:rFonts w:asciiTheme="minorHAnsi" w:hAnsiTheme="minorHAnsi" w:cs="Calibri"/>
          <w:b/>
          <w:bCs/>
          <w:sz w:val="22"/>
          <w:szCs w:val="22"/>
        </w:rPr>
        <w:t>System Bezpieczeństwa Zaopatrzenia w Wodę</w:t>
      </w:r>
    </w:p>
    <w:p w:rsidR="001D6E91" w:rsidRPr="008A1CEB" w:rsidRDefault="001D6E91" w:rsidP="001D6E91">
      <w:pPr>
        <w:pStyle w:val="Pa12"/>
        <w:spacing w:before="80"/>
        <w:rPr>
          <w:rFonts w:asciiTheme="minorHAnsi" w:hAnsiTheme="minorHAnsi" w:cs="Calibri"/>
          <w:sz w:val="22"/>
          <w:szCs w:val="22"/>
        </w:rPr>
      </w:pPr>
      <w:r w:rsidRPr="008A1CEB">
        <w:rPr>
          <w:rFonts w:asciiTheme="minorHAnsi" w:hAnsiTheme="minorHAnsi" w:cs="Calibri"/>
          <w:b/>
          <w:bCs/>
          <w:sz w:val="22"/>
          <w:szCs w:val="22"/>
        </w:rPr>
        <w:t>Nauka i technika</w:t>
      </w:r>
    </w:p>
    <w:p w:rsidR="001D6E91" w:rsidRPr="008A1CEB" w:rsidRDefault="001D6E91" w:rsidP="001D6E91">
      <w:pPr>
        <w:pStyle w:val="Pa13"/>
        <w:numPr>
          <w:ilvl w:val="0"/>
          <w:numId w:val="2"/>
        </w:numPr>
        <w:spacing w:before="20"/>
        <w:rPr>
          <w:rFonts w:asciiTheme="minorHAnsi" w:hAnsiTheme="minorHAnsi" w:cs="Calibri"/>
          <w:sz w:val="22"/>
          <w:szCs w:val="22"/>
        </w:rPr>
      </w:pPr>
      <w:r w:rsidRPr="008A1CEB">
        <w:rPr>
          <w:rFonts w:asciiTheme="minorHAnsi" w:hAnsiTheme="minorHAnsi" w:cs="Calibri"/>
          <w:b/>
          <w:bCs/>
          <w:sz w:val="22"/>
          <w:szCs w:val="22"/>
        </w:rPr>
        <w:t xml:space="preserve">Usuwanie prekursorów THM w procesie koagulacji z zastosowaniem siarczanu </w:t>
      </w:r>
      <w:proofErr w:type="spellStart"/>
      <w:r w:rsidRPr="008A1CEB">
        <w:rPr>
          <w:rFonts w:asciiTheme="minorHAnsi" w:hAnsiTheme="minorHAnsi" w:cs="Calibri"/>
          <w:b/>
          <w:bCs/>
          <w:sz w:val="22"/>
          <w:szCs w:val="22"/>
        </w:rPr>
        <w:t>glinu</w:t>
      </w:r>
      <w:proofErr w:type="spellEnd"/>
      <w:r w:rsidRPr="008A1CEB">
        <w:rPr>
          <w:rFonts w:asciiTheme="minorHAnsi" w:hAnsiTheme="minorHAnsi" w:cs="Calibri"/>
          <w:b/>
          <w:bCs/>
          <w:sz w:val="22"/>
          <w:szCs w:val="22"/>
        </w:rPr>
        <w:t xml:space="preserve"> i chlorków </w:t>
      </w:r>
      <w:proofErr w:type="spellStart"/>
      <w:r w:rsidRPr="008A1CEB">
        <w:rPr>
          <w:rFonts w:asciiTheme="minorHAnsi" w:hAnsiTheme="minorHAnsi" w:cs="Calibri"/>
          <w:b/>
          <w:bCs/>
          <w:sz w:val="22"/>
          <w:szCs w:val="22"/>
        </w:rPr>
        <w:t>poliglinu</w:t>
      </w:r>
      <w:proofErr w:type="spellEnd"/>
      <w:r w:rsidRPr="008A1CEB">
        <w:rPr>
          <w:rFonts w:asciiTheme="minorHAnsi" w:hAnsiTheme="minorHAnsi" w:cs="Calibri"/>
          <w:b/>
          <w:bCs/>
          <w:sz w:val="22"/>
          <w:szCs w:val="22"/>
        </w:rPr>
        <w:t xml:space="preserve"> - </w:t>
      </w:r>
      <w:r w:rsidRPr="008A1CEB">
        <w:rPr>
          <w:rFonts w:asciiTheme="minorHAnsi" w:hAnsiTheme="minorHAnsi" w:cs="Calibri"/>
          <w:i/>
          <w:iCs/>
          <w:sz w:val="22"/>
          <w:szCs w:val="22"/>
        </w:rPr>
        <w:t>Lidia Dąbrowska</w:t>
      </w:r>
    </w:p>
    <w:p w:rsidR="001D6E91" w:rsidRPr="008A1CEB" w:rsidRDefault="001D6E91" w:rsidP="008A1CEB">
      <w:pPr>
        <w:pStyle w:val="Pa13"/>
        <w:numPr>
          <w:ilvl w:val="0"/>
          <w:numId w:val="2"/>
        </w:numPr>
        <w:spacing w:before="20"/>
        <w:rPr>
          <w:rFonts w:asciiTheme="minorHAnsi" w:hAnsiTheme="minorHAnsi" w:cs="Calibri"/>
          <w:sz w:val="22"/>
          <w:szCs w:val="22"/>
        </w:rPr>
      </w:pPr>
      <w:r w:rsidRPr="008A1CEB">
        <w:rPr>
          <w:rFonts w:asciiTheme="minorHAnsi" w:hAnsiTheme="minorHAnsi" w:cs="Calibri"/>
          <w:b/>
          <w:bCs/>
          <w:sz w:val="22"/>
          <w:szCs w:val="22"/>
        </w:rPr>
        <w:t>Wykorzystanie modeli hydraulicznych do weryfikacji wydajności projektowych układu studni głębinowych</w:t>
      </w:r>
      <w:r w:rsidR="008A1CEB" w:rsidRPr="008A1CEB">
        <w:rPr>
          <w:rFonts w:asciiTheme="minorHAnsi" w:hAnsiTheme="minorHAnsi" w:cs="Calibri"/>
          <w:b/>
          <w:bCs/>
          <w:sz w:val="22"/>
          <w:szCs w:val="22"/>
        </w:rPr>
        <w:t xml:space="preserve"> - </w:t>
      </w:r>
      <w:r w:rsidRPr="008A1CEB">
        <w:rPr>
          <w:rFonts w:asciiTheme="minorHAnsi" w:hAnsiTheme="minorHAnsi" w:cs="Calibri"/>
          <w:i/>
          <w:iCs/>
          <w:sz w:val="22"/>
          <w:szCs w:val="22"/>
        </w:rPr>
        <w:t>Wojciech Koral</w:t>
      </w:r>
    </w:p>
    <w:p w:rsidR="001D6E91" w:rsidRPr="008A1CEB" w:rsidRDefault="001D6E91" w:rsidP="008A1CEB">
      <w:pPr>
        <w:pStyle w:val="Pa13"/>
        <w:numPr>
          <w:ilvl w:val="0"/>
          <w:numId w:val="2"/>
        </w:numPr>
        <w:spacing w:before="20"/>
        <w:rPr>
          <w:rFonts w:asciiTheme="minorHAnsi" w:hAnsiTheme="minorHAnsi" w:cs="Calibri"/>
          <w:sz w:val="22"/>
          <w:szCs w:val="22"/>
        </w:rPr>
      </w:pPr>
      <w:r w:rsidRPr="008A1CEB">
        <w:rPr>
          <w:rFonts w:asciiTheme="minorHAnsi" w:hAnsiTheme="minorHAnsi" w:cs="Calibri"/>
          <w:b/>
          <w:bCs/>
          <w:sz w:val="22"/>
          <w:szCs w:val="22"/>
        </w:rPr>
        <w:t>Mikroplastik w wodzie – stopień zanieczyszczenia i zagrożenia związane z obecnością tych mikrozanieczyszczeń</w:t>
      </w:r>
      <w:r w:rsidR="008A1CEB" w:rsidRPr="008A1CEB">
        <w:rPr>
          <w:rFonts w:asciiTheme="minorHAnsi" w:hAnsiTheme="minorHAnsi" w:cs="Calibri"/>
          <w:b/>
          <w:bCs/>
          <w:sz w:val="22"/>
          <w:szCs w:val="22"/>
        </w:rPr>
        <w:t xml:space="preserve"> - </w:t>
      </w:r>
      <w:r w:rsidRPr="008A1CEB">
        <w:rPr>
          <w:rFonts w:asciiTheme="minorHAnsi" w:hAnsiTheme="minorHAnsi" w:cs="Calibri"/>
          <w:i/>
          <w:iCs/>
          <w:sz w:val="22"/>
          <w:szCs w:val="22"/>
        </w:rPr>
        <w:t>Witold Nocoń, Katarzyna Moraczewska-Majkut, Ewa Wiśniowska, Magdalena Pałka</w:t>
      </w:r>
    </w:p>
    <w:p w:rsidR="001D6E91" w:rsidRPr="008A1CEB" w:rsidRDefault="001D6E91" w:rsidP="008A1CEB">
      <w:pPr>
        <w:pStyle w:val="Pa12"/>
        <w:spacing w:before="80"/>
        <w:rPr>
          <w:rFonts w:asciiTheme="minorHAnsi" w:hAnsiTheme="minorHAnsi" w:cs="Calibri"/>
          <w:sz w:val="22"/>
          <w:szCs w:val="22"/>
        </w:rPr>
      </w:pPr>
      <w:r w:rsidRPr="008A1CEB">
        <w:rPr>
          <w:rFonts w:asciiTheme="minorHAnsi" w:hAnsiTheme="minorHAnsi" w:cs="Calibri"/>
          <w:b/>
          <w:bCs/>
          <w:sz w:val="22"/>
          <w:szCs w:val="22"/>
        </w:rPr>
        <w:t>Praktyka i eksploatacja</w:t>
      </w:r>
    </w:p>
    <w:p w:rsidR="001D6E91" w:rsidRPr="008A1CEB" w:rsidRDefault="001D6E91" w:rsidP="008A1CEB">
      <w:pPr>
        <w:pStyle w:val="Pa13"/>
        <w:numPr>
          <w:ilvl w:val="0"/>
          <w:numId w:val="2"/>
        </w:numPr>
        <w:spacing w:before="20"/>
        <w:rPr>
          <w:rFonts w:asciiTheme="minorHAnsi" w:hAnsiTheme="minorHAnsi" w:cs="Calibri"/>
          <w:sz w:val="22"/>
          <w:szCs w:val="22"/>
        </w:rPr>
      </w:pPr>
      <w:r w:rsidRPr="008A1CEB">
        <w:rPr>
          <w:rFonts w:asciiTheme="minorHAnsi" w:hAnsiTheme="minorHAnsi" w:cs="Calibri"/>
          <w:b/>
          <w:bCs/>
          <w:sz w:val="22"/>
          <w:szCs w:val="22"/>
        </w:rPr>
        <w:t>Diagnostyka nieeksploatowanych studni w aspekcie włączenia ich do eksploatacji</w:t>
      </w:r>
      <w:r w:rsidR="008A1CEB" w:rsidRPr="008A1CEB">
        <w:rPr>
          <w:rFonts w:asciiTheme="minorHAnsi" w:hAnsiTheme="minorHAnsi" w:cs="Calibri"/>
          <w:b/>
          <w:bCs/>
          <w:sz w:val="22"/>
          <w:szCs w:val="22"/>
        </w:rPr>
        <w:t xml:space="preserve"> - </w:t>
      </w:r>
      <w:r w:rsidRPr="008A1CEB">
        <w:rPr>
          <w:rFonts w:asciiTheme="minorHAnsi" w:hAnsiTheme="minorHAnsi" w:cs="Calibri"/>
          <w:i/>
          <w:iCs/>
          <w:sz w:val="22"/>
          <w:szCs w:val="22"/>
        </w:rPr>
        <w:t xml:space="preserve">Tomasz Górka, Ewa </w:t>
      </w:r>
      <w:proofErr w:type="spellStart"/>
      <w:r w:rsidRPr="008A1CEB">
        <w:rPr>
          <w:rFonts w:asciiTheme="minorHAnsi" w:hAnsiTheme="minorHAnsi" w:cs="Calibri"/>
          <w:i/>
          <w:iCs/>
          <w:sz w:val="22"/>
          <w:szCs w:val="22"/>
        </w:rPr>
        <w:t>Styrkowiec</w:t>
      </w:r>
      <w:proofErr w:type="spellEnd"/>
      <w:r w:rsidRPr="008A1CEB">
        <w:rPr>
          <w:rFonts w:asciiTheme="minorHAnsi" w:hAnsiTheme="minorHAnsi" w:cs="Calibri"/>
          <w:i/>
          <w:iCs/>
          <w:sz w:val="22"/>
          <w:szCs w:val="22"/>
        </w:rPr>
        <w:t xml:space="preserve">, Jan </w:t>
      </w:r>
      <w:proofErr w:type="spellStart"/>
      <w:r w:rsidRPr="008A1CEB">
        <w:rPr>
          <w:rFonts w:asciiTheme="minorHAnsi" w:hAnsiTheme="minorHAnsi" w:cs="Calibri"/>
          <w:i/>
          <w:iCs/>
          <w:sz w:val="22"/>
          <w:szCs w:val="22"/>
        </w:rPr>
        <w:t>Macuda</w:t>
      </w:r>
      <w:proofErr w:type="spellEnd"/>
    </w:p>
    <w:p w:rsidR="001D6E91" w:rsidRPr="008A1CEB" w:rsidRDefault="001D6E91" w:rsidP="008A1CEB">
      <w:pPr>
        <w:pStyle w:val="Pa13"/>
        <w:numPr>
          <w:ilvl w:val="0"/>
          <w:numId w:val="2"/>
        </w:numPr>
        <w:spacing w:before="20"/>
        <w:rPr>
          <w:rFonts w:asciiTheme="minorHAnsi" w:hAnsiTheme="minorHAnsi" w:cs="Calibri"/>
          <w:sz w:val="22"/>
          <w:szCs w:val="22"/>
        </w:rPr>
      </w:pPr>
      <w:r w:rsidRPr="008A1CEB">
        <w:rPr>
          <w:rFonts w:asciiTheme="minorHAnsi" w:hAnsiTheme="minorHAnsi" w:cs="Calibri"/>
          <w:b/>
          <w:bCs/>
          <w:sz w:val="22"/>
          <w:szCs w:val="22"/>
        </w:rPr>
        <w:t>Założenia programu holistycznego zarządzania zasobami wód podziemnych celem zapewnienia zaopatrzenia w wodę regionu częstochowskiego</w:t>
      </w:r>
      <w:r w:rsidR="008A1CEB" w:rsidRPr="008A1CEB">
        <w:rPr>
          <w:rFonts w:asciiTheme="minorHAnsi" w:hAnsiTheme="minorHAnsi" w:cs="Calibri"/>
          <w:b/>
          <w:bCs/>
          <w:sz w:val="22"/>
          <w:szCs w:val="22"/>
        </w:rPr>
        <w:t xml:space="preserve"> - </w:t>
      </w:r>
      <w:r w:rsidRPr="008A1CEB">
        <w:rPr>
          <w:rFonts w:asciiTheme="minorHAnsi" w:hAnsiTheme="minorHAnsi" w:cs="Calibri"/>
          <w:i/>
          <w:iCs/>
          <w:sz w:val="22"/>
          <w:szCs w:val="22"/>
        </w:rPr>
        <w:t xml:space="preserve">Grzegorz Malina, Marcin </w:t>
      </w:r>
      <w:proofErr w:type="spellStart"/>
      <w:r w:rsidRPr="008A1CEB">
        <w:rPr>
          <w:rFonts w:asciiTheme="minorHAnsi" w:hAnsiTheme="minorHAnsi" w:cs="Calibri"/>
          <w:i/>
          <w:iCs/>
          <w:sz w:val="22"/>
          <w:szCs w:val="22"/>
        </w:rPr>
        <w:t>Folwaczny</w:t>
      </w:r>
      <w:proofErr w:type="spellEnd"/>
    </w:p>
    <w:p w:rsidR="001D6E91" w:rsidRPr="008A1CEB" w:rsidRDefault="001D6E91" w:rsidP="008A1CEB">
      <w:pPr>
        <w:pStyle w:val="Pa12"/>
        <w:spacing w:before="80"/>
        <w:rPr>
          <w:rFonts w:asciiTheme="minorHAnsi" w:hAnsiTheme="minorHAnsi" w:cs="Calibri"/>
          <w:sz w:val="22"/>
          <w:szCs w:val="22"/>
        </w:rPr>
      </w:pPr>
      <w:r w:rsidRPr="008A1CEB">
        <w:rPr>
          <w:rFonts w:asciiTheme="minorHAnsi" w:hAnsiTheme="minorHAnsi" w:cs="Calibri"/>
          <w:b/>
          <w:bCs/>
          <w:sz w:val="22"/>
          <w:szCs w:val="22"/>
        </w:rPr>
        <w:t>Bezpieczeństwo zdrowotne wody</w:t>
      </w:r>
    </w:p>
    <w:p w:rsidR="001D6E91" w:rsidRPr="008A1CEB" w:rsidRDefault="001D6E91" w:rsidP="008A1CEB">
      <w:pPr>
        <w:pStyle w:val="Pa13"/>
        <w:numPr>
          <w:ilvl w:val="0"/>
          <w:numId w:val="2"/>
        </w:numPr>
        <w:spacing w:before="20"/>
        <w:rPr>
          <w:rFonts w:asciiTheme="minorHAnsi" w:hAnsiTheme="minorHAnsi" w:cs="Calibri"/>
          <w:sz w:val="22"/>
          <w:szCs w:val="22"/>
        </w:rPr>
      </w:pPr>
      <w:r w:rsidRPr="008A1CEB">
        <w:rPr>
          <w:rFonts w:asciiTheme="minorHAnsi" w:hAnsiTheme="minorHAnsi" w:cs="Calibri"/>
          <w:b/>
          <w:bCs/>
          <w:sz w:val="22"/>
          <w:szCs w:val="22"/>
        </w:rPr>
        <w:t xml:space="preserve">Zanieczyszczenia wód wodociągowych na przykładzie obszaru działania Powiatowej Stacji Sanitarno-Epidemiologicznej w </w:t>
      </w:r>
      <w:proofErr w:type="spellStart"/>
      <w:r w:rsidRPr="008A1CEB">
        <w:rPr>
          <w:rFonts w:asciiTheme="minorHAnsi" w:hAnsiTheme="minorHAnsi" w:cs="Calibri"/>
          <w:b/>
          <w:bCs/>
          <w:sz w:val="22"/>
          <w:szCs w:val="22"/>
        </w:rPr>
        <w:t>Busku-Zdroju</w:t>
      </w:r>
      <w:proofErr w:type="spellEnd"/>
      <w:r w:rsidR="008A1CEB" w:rsidRPr="008A1CEB">
        <w:rPr>
          <w:rFonts w:asciiTheme="minorHAnsi" w:hAnsiTheme="minorHAnsi" w:cs="Calibri"/>
          <w:b/>
          <w:bCs/>
          <w:sz w:val="22"/>
          <w:szCs w:val="22"/>
        </w:rPr>
        <w:t xml:space="preserve"> - </w:t>
      </w:r>
      <w:r w:rsidRPr="008A1CEB">
        <w:rPr>
          <w:rFonts w:asciiTheme="minorHAnsi" w:hAnsiTheme="minorHAnsi" w:cs="Calibri"/>
          <w:i/>
          <w:iCs/>
          <w:sz w:val="22"/>
          <w:szCs w:val="22"/>
        </w:rPr>
        <w:t xml:space="preserve">Tomasz </w:t>
      </w:r>
      <w:proofErr w:type="spellStart"/>
      <w:r w:rsidRPr="008A1CEB">
        <w:rPr>
          <w:rFonts w:asciiTheme="minorHAnsi" w:hAnsiTheme="minorHAnsi" w:cs="Calibri"/>
          <w:i/>
          <w:iCs/>
          <w:sz w:val="22"/>
          <w:szCs w:val="22"/>
        </w:rPr>
        <w:t>Goczół</w:t>
      </w:r>
      <w:proofErr w:type="spellEnd"/>
      <w:r w:rsidRPr="008A1CEB">
        <w:rPr>
          <w:rFonts w:asciiTheme="minorHAnsi" w:hAnsiTheme="minorHAnsi" w:cs="Calibri"/>
          <w:i/>
          <w:iCs/>
          <w:sz w:val="22"/>
          <w:szCs w:val="22"/>
        </w:rPr>
        <w:t xml:space="preserve">, Bartosz </w:t>
      </w:r>
      <w:proofErr w:type="spellStart"/>
      <w:r w:rsidRPr="008A1CEB">
        <w:rPr>
          <w:rFonts w:asciiTheme="minorHAnsi" w:hAnsiTheme="minorHAnsi" w:cs="Calibri"/>
          <w:i/>
          <w:iCs/>
          <w:sz w:val="22"/>
          <w:szCs w:val="22"/>
        </w:rPr>
        <w:t>Wanot</w:t>
      </w:r>
      <w:proofErr w:type="spellEnd"/>
    </w:p>
    <w:p w:rsidR="001D6E91" w:rsidRPr="008A1CEB" w:rsidRDefault="001D6E91" w:rsidP="008A1CEB">
      <w:pPr>
        <w:pStyle w:val="Pa13"/>
        <w:numPr>
          <w:ilvl w:val="0"/>
          <w:numId w:val="2"/>
        </w:numPr>
        <w:spacing w:before="20"/>
        <w:rPr>
          <w:rFonts w:asciiTheme="minorHAnsi" w:hAnsiTheme="minorHAnsi" w:cs="Calibri"/>
          <w:sz w:val="22"/>
          <w:szCs w:val="22"/>
        </w:rPr>
      </w:pPr>
      <w:r w:rsidRPr="008A1CEB">
        <w:rPr>
          <w:rFonts w:asciiTheme="minorHAnsi" w:hAnsiTheme="minorHAnsi" w:cs="Calibri"/>
          <w:b/>
          <w:bCs/>
          <w:sz w:val="22"/>
          <w:szCs w:val="22"/>
        </w:rPr>
        <w:t>Infrastruktura krytyczna w Polsce potencjalną ofiarą wojny hybrydowej</w:t>
      </w:r>
      <w:r w:rsidR="008A1CEB" w:rsidRPr="008A1CEB">
        <w:rPr>
          <w:rFonts w:asciiTheme="minorHAnsi" w:hAnsiTheme="minorHAnsi" w:cs="Calibri"/>
          <w:b/>
          <w:bCs/>
          <w:sz w:val="22"/>
          <w:szCs w:val="22"/>
        </w:rPr>
        <w:t xml:space="preserve"> - </w:t>
      </w:r>
      <w:r w:rsidRPr="008A1CEB">
        <w:rPr>
          <w:rFonts w:asciiTheme="minorHAnsi" w:hAnsiTheme="minorHAnsi" w:cs="Calibri"/>
          <w:i/>
          <w:iCs/>
          <w:sz w:val="22"/>
          <w:szCs w:val="22"/>
        </w:rPr>
        <w:t>Witold Adamowski</w:t>
      </w:r>
    </w:p>
    <w:p w:rsidR="001D6E91" w:rsidRPr="008A1CEB" w:rsidRDefault="001D6E91" w:rsidP="008A1CEB">
      <w:pPr>
        <w:pStyle w:val="Pa13"/>
        <w:numPr>
          <w:ilvl w:val="0"/>
          <w:numId w:val="2"/>
        </w:numPr>
        <w:spacing w:before="20"/>
        <w:rPr>
          <w:rFonts w:asciiTheme="minorHAnsi" w:hAnsiTheme="minorHAnsi" w:cs="Calibri"/>
          <w:sz w:val="22"/>
          <w:szCs w:val="22"/>
        </w:rPr>
      </w:pPr>
      <w:r w:rsidRPr="008A1CEB">
        <w:rPr>
          <w:rFonts w:asciiTheme="minorHAnsi" w:hAnsiTheme="minorHAnsi" w:cs="Calibri"/>
          <w:b/>
          <w:bCs/>
          <w:sz w:val="22"/>
          <w:szCs w:val="22"/>
        </w:rPr>
        <w:t>Zastosowanie mobilnego systemu płukania i dezynfekcji sieci wodociągowej i jego wpływ na bezpieczeństwo dostaw wody</w:t>
      </w:r>
      <w:r w:rsidR="008A1CEB" w:rsidRPr="008A1CEB">
        <w:rPr>
          <w:rFonts w:asciiTheme="minorHAnsi" w:hAnsiTheme="minorHAnsi" w:cs="Calibri"/>
          <w:b/>
          <w:bCs/>
          <w:sz w:val="22"/>
          <w:szCs w:val="22"/>
        </w:rPr>
        <w:t xml:space="preserve"> - </w:t>
      </w:r>
      <w:r w:rsidRPr="008A1CEB">
        <w:rPr>
          <w:rFonts w:asciiTheme="minorHAnsi" w:hAnsiTheme="minorHAnsi" w:cs="Calibri"/>
          <w:i/>
          <w:iCs/>
          <w:sz w:val="22"/>
          <w:szCs w:val="22"/>
        </w:rPr>
        <w:t xml:space="preserve">Izabela Zimoch, Józef </w:t>
      </w:r>
      <w:proofErr w:type="spellStart"/>
      <w:r w:rsidRPr="008A1CEB">
        <w:rPr>
          <w:rFonts w:asciiTheme="minorHAnsi" w:hAnsiTheme="minorHAnsi" w:cs="Calibri"/>
          <w:i/>
          <w:iCs/>
          <w:sz w:val="22"/>
          <w:szCs w:val="22"/>
        </w:rPr>
        <w:t>Natonek</w:t>
      </w:r>
      <w:proofErr w:type="spellEnd"/>
    </w:p>
    <w:p w:rsidR="001D6E91" w:rsidRPr="008A1CEB" w:rsidRDefault="001D6E91" w:rsidP="008A1CEB">
      <w:pPr>
        <w:pStyle w:val="Pa12"/>
        <w:spacing w:before="80"/>
        <w:rPr>
          <w:rFonts w:asciiTheme="minorHAnsi" w:hAnsiTheme="minorHAnsi" w:cs="Calibri"/>
          <w:sz w:val="22"/>
          <w:szCs w:val="22"/>
        </w:rPr>
      </w:pPr>
      <w:r w:rsidRPr="008A1CEB">
        <w:rPr>
          <w:rFonts w:asciiTheme="minorHAnsi" w:hAnsiTheme="minorHAnsi" w:cs="Calibri"/>
          <w:b/>
          <w:bCs/>
          <w:sz w:val="22"/>
          <w:szCs w:val="22"/>
        </w:rPr>
        <w:t>Zagadnienia prawne i ekonomiczne</w:t>
      </w:r>
    </w:p>
    <w:p w:rsidR="00DD0010" w:rsidRDefault="001D6E91" w:rsidP="008A1CEB">
      <w:pPr>
        <w:pStyle w:val="Pa13"/>
        <w:numPr>
          <w:ilvl w:val="0"/>
          <w:numId w:val="2"/>
        </w:numPr>
        <w:spacing w:before="20"/>
        <w:rPr>
          <w:rFonts w:asciiTheme="minorHAnsi" w:hAnsiTheme="minorHAnsi" w:cs="Calibri"/>
          <w:i/>
          <w:iCs/>
          <w:sz w:val="22"/>
          <w:szCs w:val="22"/>
        </w:rPr>
      </w:pPr>
      <w:r w:rsidRPr="008A1CEB">
        <w:rPr>
          <w:rFonts w:asciiTheme="minorHAnsi" w:hAnsiTheme="minorHAnsi" w:cs="Calibri"/>
          <w:b/>
          <w:bCs/>
          <w:sz w:val="22"/>
          <w:szCs w:val="22"/>
        </w:rPr>
        <w:t>Kto aktualnie kontroluje działalność przedsiębiorstw wodociągowo-kanalizacyjnych i w jakim zakresie?</w:t>
      </w:r>
      <w:r w:rsidR="008A1CEB" w:rsidRPr="008A1CEB">
        <w:rPr>
          <w:rFonts w:asciiTheme="minorHAnsi" w:hAnsiTheme="minorHAnsi" w:cs="Calibri"/>
          <w:b/>
          <w:bCs/>
          <w:sz w:val="22"/>
          <w:szCs w:val="22"/>
        </w:rPr>
        <w:t xml:space="preserve"> - </w:t>
      </w:r>
      <w:r w:rsidRPr="008A1CEB">
        <w:rPr>
          <w:rFonts w:asciiTheme="minorHAnsi" w:hAnsiTheme="minorHAnsi" w:cs="Calibri"/>
          <w:i/>
          <w:iCs/>
          <w:sz w:val="22"/>
          <w:szCs w:val="22"/>
        </w:rPr>
        <w:t>Bożena Rusinek</w:t>
      </w:r>
    </w:p>
    <w:p w:rsidR="008A1CEB" w:rsidRDefault="008A1CEB" w:rsidP="008A1CEB"/>
    <w:p w:rsidR="008A1CEB" w:rsidRPr="008A1CEB" w:rsidRDefault="008A1CEB" w:rsidP="008A1CEB">
      <w:pPr>
        <w:pStyle w:val="Pa15"/>
        <w:jc w:val="both"/>
        <w:rPr>
          <w:rFonts w:asciiTheme="minorHAnsi" w:hAnsiTheme="minorHAnsi" w:cs="Georgia"/>
          <w:color w:val="000000"/>
          <w:sz w:val="22"/>
          <w:szCs w:val="22"/>
        </w:rPr>
      </w:pPr>
      <w:r w:rsidRPr="008A1CEB">
        <w:rPr>
          <w:rStyle w:val="A6"/>
          <w:rFonts w:asciiTheme="minorHAnsi" w:hAnsiTheme="minorHAnsi"/>
          <w:sz w:val="22"/>
          <w:szCs w:val="22"/>
        </w:rPr>
        <w:t>Drodzy Czytelnicy,</w:t>
      </w:r>
    </w:p>
    <w:p w:rsidR="008A1CEB" w:rsidRPr="008A1CEB" w:rsidRDefault="008A1CEB" w:rsidP="008A1CEB">
      <w:pPr>
        <w:pStyle w:val="Pa15"/>
        <w:jc w:val="both"/>
        <w:rPr>
          <w:rFonts w:asciiTheme="minorHAnsi" w:hAnsiTheme="minorHAnsi" w:cs="Georgia"/>
          <w:color w:val="000000"/>
          <w:sz w:val="22"/>
          <w:szCs w:val="22"/>
        </w:rPr>
      </w:pPr>
      <w:r w:rsidRPr="008A1CEB">
        <w:rPr>
          <w:rStyle w:val="A6"/>
          <w:rFonts w:asciiTheme="minorHAnsi" w:hAnsiTheme="minorHAnsi"/>
          <w:sz w:val="22"/>
          <w:szCs w:val="22"/>
        </w:rPr>
        <w:t>Oddajem</w:t>
      </w:r>
      <w:r w:rsidR="008846EB">
        <w:rPr>
          <w:rStyle w:val="A6"/>
          <w:rFonts w:asciiTheme="minorHAnsi" w:hAnsiTheme="minorHAnsi"/>
          <w:sz w:val="22"/>
          <w:szCs w:val="22"/>
        </w:rPr>
        <w:t>y</w:t>
      </w:r>
      <w:r w:rsidRPr="008A1CEB">
        <w:rPr>
          <w:rStyle w:val="A6"/>
          <w:rFonts w:asciiTheme="minorHAnsi" w:hAnsiTheme="minorHAnsi"/>
          <w:sz w:val="22"/>
          <w:szCs w:val="22"/>
        </w:rPr>
        <w:t xml:space="preserve"> w Wasze ręce 60. wydanie Technologii Wody. Zaczynamy, jak zwykle, od wydarzeń branżowych, a wśród nich obszern</w:t>
      </w:r>
      <w:r w:rsidR="008846EB">
        <w:rPr>
          <w:rStyle w:val="A6"/>
          <w:rFonts w:asciiTheme="minorHAnsi" w:hAnsiTheme="minorHAnsi"/>
          <w:sz w:val="22"/>
          <w:szCs w:val="22"/>
        </w:rPr>
        <w:t>e</w:t>
      </w:r>
      <w:r w:rsidRPr="008A1CEB">
        <w:rPr>
          <w:rStyle w:val="A6"/>
          <w:rFonts w:asciiTheme="minorHAnsi" w:hAnsiTheme="minorHAnsi"/>
          <w:sz w:val="22"/>
          <w:szCs w:val="22"/>
        </w:rPr>
        <w:t xml:space="preserve"> sprawozda</w:t>
      </w:r>
      <w:r w:rsidR="008846EB">
        <w:rPr>
          <w:rStyle w:val="A6"/>
          <w:rFonts w:asciiTheme="minorHAnsi" w:hAnsiTheme="minorHAnsi"/>
          <w:sz w:val="22"/>
          <w:szCs w:val="22"/>
        </w:rPr>
        <w:t>nia</w:t>
      </w:r>
      <w:r w:rsidRPr="008A1CEB">
        <w:rPr>
          <w:rStyle w:val="A6"/>
          <w:rFonts w:asciiTheme="minorHAnsi" w:hAnsiTheme="minorHAnsi"/>
          <w:sz w:val="22"/>
          <w:szCs w:val="22"/>
        </w:rPr>
        <w:t xml:space="preserve"> z wiosennych konferencji, którym patronowaliśmy (str. 6-12) oraz – chyba najważniejszego wydarzenia branżowego w czerwcu – Targów </w:t>
      </w:r>
      <w:proofErr w:type="spellStart"/>
      <w:r w:rsidRPr="008A1CEB">
        <w:rPr>
          <w:rStyle w:val="A6"/>
          <w:rFonts w:asciiTheme="minorHAnsi" w:hAnsiTheme="minorHAnsi"/>
          <w:sz w:val="22"/>
          <w:szCs w:val="22"/>
        </w:rPr>
        <w:t>WodKan</w:t>
      </w:r>
      <w:proofErr w:type="spellEnd"/>
      <w:r w:rsidRPr="008A1CEB">
        <w:rPr>
          <w:rStyle w:val="A6"/>
          <w:rFonts w:asciiTheme="minorHAnsi" w:hAnsiTheme="minorHAnsi"/>
          <w:sz w:val="22"/>
          <w:szCs w:val="22"/>
        </w:rPr>
        <w:t xml:space="preserve"> 2018 (str. 4).</w:t>
      </w:r>
    </w:p>
    <w:p w:rsidR="008A1CEB" w:rsidRPr="008A1CEB" w:rsidRDefault="008A1CEB" w:rsidP="008A1CEB">
      <w:pPr>
        <w:pStyle w:val="Pa15"/>
        <w:jc w:val="both"/>
        <w:rPr>
          <w:rFonts w:asciiTheme="minorHAnsi" w:hAnsiTheme="minorHAnsi" w:cs="Georgia"/>
          <w:color w:val="000000"/>
          <w:sz w:val="22"/>
          <w:szCs w:val="22"/>
        </w:rPr>
      </w:pPr>
      <w:r w:rsidRPr="008A1CEB">
        <w:rPr>
          <w:rStyle w:val="A6"/>
          <w:rFonts w:asciiTheme="minorHAnsi" w:hAnsiTheme="minorHAnsi"/>
          <w:sz w:val="22"/>
          <w:szCs w:val="22"/>
        </w:rPr>
        <w:t xml:space="preserve">Główną część numeru stanowią zazwyczaj artykuły naukowe i badawcze. Pierwszy z nich powstał przy współpracy z firmą </w:t>
      </w:r>
      <w:proofErr w:type="spellStart"/>
      <w:r w:rsidRPr="008A1CEB">
        <w:rPr>
          <w:rStyle w:val="A6"/>
          <w:rFonts w:asciiTheme="minorHAnsi" w:hAnsiTheme="minorHAnsi"/>
          <w:sz w:val="22"/>
          <w:szCs w:val="22"/>
        </w:rPr>
        <w:t>Kemipol</w:t>
      </w:r>
      <w:proofErr w:type="spellEnd"/>
      <w:r w:rsidRPr="008A1CEB">
        <w:rPr>
          <w:rStyle w:val="A6"/>
          <w:rFonts w:asciiTheme="minorHAnsi" w:hAnsiTheme="minorHAnsi"/>
          <w:sz w:val="22"/>
          <w:szCs w:val="22"/>
        </w:rPr>
        <w:t xml:space="preserve"> Sp. z o.o., znanym dostawcą koagulantów, i omawia on efe</w:t>
      </w:r>
      <w:r w:rsidR="00F11FA6">
        <w:rPr>
          <w:rStyle w:val="A6"/>
          <w:rFonts w:asciiTheme="minorHAnsi" w:hAnsiTheme="minorHAnsi"/>
          <w:sz w:val="22"/>
          <w:szCs w:val="22"/>
        </w:rPr>
        <w:t>k</w:t>
      </w:r>
      <w:r w:rsidRPr="008A1CEB">
        <w:rPr>
          <w:rStyle w:val="A6"/>
          <w:rFonts w:asciiTheme="minorHAnsi" w:hAnsiTheme="minorHAnsi"/>
          <w:sz w:val="22"/>
          <w:szCs w:val="22"/>
        </w:rPr>
        <w:t xml:space="preserve">tywność procesu koagulacji w obniżaniu poziomu zanieczyszczenia wody powierzchniowej substancjami organicznymi przy zastosowaniu siarczanu </w:t>
      </w:r>
      <w:proofErr w:type="spellStart"/>
      <w:r w:rsidRPr="008A1CEB">
        <w:rPr>
          <w:rStyle w:val="A6"/>
          <w:rFonts w:asciiTheme="minorHAnsi" w:hAnsiTheme="minorHAnsi"/>
          <w:sz w:val="22"/>
          <w:szCs w:val="22"/>
        </w:rPr>
        <w:t>glinu</w:t>
      </w:r>
      <w:proofErr w:type="spellEnd"/>
      <w:r w:rsidRPr="008A1CEB">
        <w:rPr>
          <w:rStyle w:val="A6"/>
          <w:rFonts w:asciiTheme="minorHAnsi" w:hAnsiTheme="minorHAnsi"/>
          <w:sz w:val="22"/>
          <w:szCs w:val="22"/>
        </w:rPr>
        <w:t xml:space="preserve"> i wstępnie zhydrolizowanych chlorków </w:t>
      </w:r>
      <w:proofErr w:type="spellStart"/>
      <w:r w:rsidRPr="008A1CEB">
        <w:rPr>
          <w:rStyle w:val="A6"/>
          <w:rFonts w:asciiTheme="minorHAnsi" w:hAnsiTheme="minorHAnsi"/>
          <w:sz w:val="22"/>
          <w:szCs w:val="22"/>
        </w:rPr>
        <w:t>poliglinu</w:t>
      </w:r>
      <w:proofErr w:type="spellEnd"/>
      <w:r w:rsidRPr="008A1CEB">
        <w:rPr>
          <w:rStyle w:val="A6"/>
          <w:rFonts w:asciiTheme="minorHAnsi" w:hAnsiTheme="minorHAnsi"/>
          <w:sz w:val="22"/>
          <w:szCs w:val="22"/>
        </w:rPr>
        <w:t xml:space="preserve"> (str. 14). W kolejnym, dr inż. Wojciech Koral pisze o możliwościach zastosowania modeli hydraulicznych, wykonanych w programie </w:t>
      </w:r>
      <w:proofErr w:type="spellStart"/>
      <w:r w:rsidRPr="008A1CEB">
        <w:rPr>
          <w:rStyle w:val="A6"/>
          <w:rFonts w:asciiTheme="minorHAnsi" w:hAnsiTheme="minorHAnsi"/>
          <w:sz w:val="22"/>
          <w:szCs w:val="22"/>
        </w:rPr>
        <w:t>Epanet</w:t>
      </w:r>
      <w:proofErr w:type="spellEnd"/>
      <w:r w:rsidRPr="008A1CEB">
        <w:rPr>
          <w:rStyle w:val="A6"/>
          <w:rFonts w:asciiTheme="minorHAnsi" w:hAnsiTheme="minorHAnsi"/>
          <w:sz w:val="22"/>
          <w:szCs w:val="22"/>
        </w:rPr>
        <w:t xml:space="preserve">, do weryfikacji wydajności studni obliczonych metodami uproszczonymi (str. 20). Natomiast w ostatnim, badacze z Gliwic i Częstochowy omawiają popularną </w:t>
      </w:r>
      <w:r w:rsidRPr="008A1CEB">
        <w:rPr>
          <w:rStyle w:val="A6"/>
          <w:rFonts w:asciiTheme="minorHAnsi" w:hAnsiTheme="minorHAnsi"/>
          <w:sz w:val="22"/>
          <w:szCs w:val="22"/>
        </w:rPr>
        <w:lastRenderedPageBreak/>
        <w:t xml:space="preserve">ostatnio problematykę zanieczyszczenia wody </w:t>
      </w:r>
      <w:proofErr w:type="spellStart"/>
      <w:r w:rsidRPr="008A1CEB">
        <w:rPr>
          <w:rStyle w:val="A6"/>
          <w:rFonts w:asciiTheme="minorHAnsi" w:hAnsiTheme="minorHAnsi"/>
          <w:sz w:val="22"/>
          <w:szCs w:val="22"/>
        </w:rPr>
        <w:t>mikroplastikiem</w:t>
      </w:r>
      <w:proofErr w:type="spellEnd"/>
      <w:r w:rsidRPr="008A1CEB">
        <w:rPr>
          <w:rStyle w:val="A6"/>
          <w:rFonts w:asciiTheme="minorHAnsi" w:hAnsiTheme="minorHAnsi"/>
          <w:sz w:val="22"/>
          <w:szCs w:val="22"/>
        </w:rPr>
        <w:t xml:space="preserve"> oraz zagrożeń związanych z jego obecnością (str. 24).</w:t>
      </w:r>
    </w:p>
    <w:p w:rsidR="008A1CEB" w:rsidRPr="008A1CEB" w:rsidRDefault="008A1CEB" w:rsidP="008A1CEB">
      <w:pPr>
        <w:pStyle w:val="Pa15"/>
        <w:jc w:val="both"/>
        <w:rPr>
          <w:rFonts w:asciiTheme="minorHAnsi" w:hAnsiTheme="minorHAnsi" w:cs="Georgia"/>
          <w:color w:val="000000"/>
          <w:sz w:val="22"/>
          <w:szCs w:val="22"/>
        </w:rPr>
      </w:pPr>
      <w:r w:rsidRPr="008A1CEB">
        <w:rPr>
          <w:rStyle w:val="A6"/>
          <w:rFonts w:asciiTheme="minorHAnsi" w:hAnsiTheme="minorHAnsi"/>
          <w:sz w:val="22"/>
          <w:szCs w:val="22"/>
        </w:rPr>
        <w:t>Kolejny, nie mniej ważny, dział Technologii Wody tworzą mate</w:t>
      </w:r>
      <w:r w:rsidR="00F11FA6">
        <w:rPr>
          <w:rStyle w:val="A6"/>
          <w:rFonts w:asciiTheme="minorHAnsi" w:hAnsiTheme="minorHAnsi"/>
          <w:sz w:val="22"/>
          <w:szCs w:val="22"/>
        </w:rPr>
        <w:t>r</w:t>
      </w:r>
      <w:r w:rsidRPr="008A1CEB">
        <w:rPr>
          <w:rStyle w:val="A6"/>
          <w:rFonts w:asciiTheme="minorHAnsi" w:hAnsiTheme="minorHAnsi"/>
          <w:sz w:val="22"/>
          <w:szCs w:val="22"/>
        </w:rPr>
        <w:t>iały przygotowane przez praktyków – technologów i eksploatatorów sieci wodociągowych. Tym razem przygotowaliśmy dwa duże materiały – pierwszy dotyczy doświadczeń z wykorzystaniem nowoczesnych metod diagnostycznych przy ocenie przydatności do wykorzystania nieeksploatowanych od dawna studni głębinowych (str. 30). Drugi został przygotowany przez prof. Grzegorza Malinę z AGH oraz inż. Marcina Folwarcznego, kierującego Wydziałem Produkcji Wody Przedsiębiorstwa Wodociągów i Kanalizacji Okręgu Częstochowskiego SA, którzy omawiają opracowany na potrzeby Przedsiębiorstwa program holistycznego zarządzania zasobami wód podziemnych celem zapewnienia zaopatrzenia w wodę regionu częstochowskiego – artykuł ten powinien, naszym zdaniem, stanowić obowiązkową lekturę każdego technologa odpowiadającego za zabezpieczenie zasobów wody dla aglomeracji (str. 36).</w:t>
      </w:r>
    </w:p>
    <w:p w:rsidR="008A1CEB" w:rsidRPr="008A1CEB" w:rsidRDefault="008A1CEB" w:rsidP="008A1CEB">
      <w:pPr>
        <w:pStyle w:val="Pa15"/>
        <w:jc w:val="both"/>
        <w:rPr>
          <w:rFonts w:asciiTheme="minorHAnsi" w:hAnsiTheme="minorHAnsi" w:cs="Georgia"/>
          <w:color w:val="000000"/>
          <w:sz w:val="22"/>
          <w:szCs w:val="22"/>
        </w:rPr>
      </w:pPr>
      <w:r w:rsidRPr="008A1CEB">
        <w:rPr>
          <w:rStyle w:val="A6"/>
          <w:rFonts w:asciiTheme="minorHAnsi" w:hAnsiTheme="minorHAnsi"/>
          <w:sz w:val="22"/>
          <w:szCs w:val="22"/>
        </w:rPr>
        <w:t>Wydanie zamykają teksty poświęcone bezpieczeństwu zdrowotnemu wody oraz problemom prawnym i ekonomicznym związanym z gospodarką wodną chociaż, może, mniej atrakcyjne dla wodociągowców, ale także warte uwagi ze względu na ich praktyczne znaczenie, a więc warte pol</w:t>
      </w:r>
      <w:r w:rsidR="00A34F45">
        <w:rPr>
          <w:rStyle w:val="A6"/>
          <w:rFonts w:asciiTheme="minorHAnsi" w:hAnsiTheme="minorHAnsi"/>
          <w:sz w:val="22"/>
          <w:szCs w:val="22"/>
        </w:rPr>
        <w:t>e</w:t>
      </w:r>
      <w:r w:rsidRPr="008A1CEB">
        <w:rPr>
          <w:rStyle w:val="A6"/>
          <w:rFonts w:asciiTheme="minorHAnsi" w:hAnsiTheme="minorHAnsi"/>
          <w:sz w:val="22"/>
          <w:szCs w:val="22"/>
        </w:rPr>
        <w:t>cenia.</w:t>
      </w:r>
    </w:p>
    <w:p w:rsidR="008A1CEB" w:rsidRPr="008A1CEB" w:rsidRDefault="008A1CEB" w:rsidP="008A1CEB">
      <w:pPr>
        <w:pStyle w:val="Pa15"/>
        <w:jc w:val="both"/>
        <w:rPr>
          <w:rFonts w:asciiTheme="minorHAnsi" w:hAnsiTheme="minorHAnsi" w:cs="Georgia"/>
          <w:color w:val="000000"/>
          <w:sz w:val="22"/>
          <w:szCs w:val="22"/>
        </w:rPr>
      </w:pPr>
      <w:r w:rsidRPr="008A1CEB">
        <w:rPr>
          <w:rStyle w:val="A6"/>
          <w:rFonts w:asciiTheme="minorHAnsi" w:hAnsiTheme="minorHAnsi"/>
          <w:sz w:val="22"/>
          <w:szCs w:val="22"/>
        </w:rPr>
        <w:t>Wszystkim Wam życzymy miłej lektury, a tym których to jeszcze dotyczy, także udanych wakacji!</w:t>
      </w:r>
    </w:p>
    <w:p w:rsidR="008A1CEB" w:rsidRPr="008A1CEB" w:rsidRDefault="008A1CEB" w:rsidP="008A1CEB">
      <w:r w:rsidRPr="008A1CEB">
        <w:rPr>
          <w:rStyle w:val="A6"/>
          <w:sz w:val="22"/>
          <w:szCs w:val="22"/>
        </w:rPr>
        <w:t>Magdalena Seidel-Przywecka</w:t>
      </w:r>
      <w:r w:rsidR="00A34F45">
        <w:rPr>
          <w:rStyle w:val="A6"/>
          <w:sz w:val="22"/>
          <w:szCs w:val="22"/>
        </w:rPr>
        <w:t xml:space="preserve"> </w:t>
      </w:r>
      <w:r w:rsidRPr="008A1CEB">
        <w:rPr>
          <w:rStyle w:val="A6"/>
          <w:sz w:val="22"/>
          <w:szCs w:val="22"/>
        </w:rPr>
        <w:t>Redaktor Naczeln</w:t>
      </w:r>
      <w:bookmarkStart w:id="0" w:name="_GoBack"/>
      <w:bookmarkEnd w:id="0"/>
      <w:r w:rsidRPr="008A1CEB">
        <w:rPr>
          <w:rStyle w:val="A6"/>
          <w:sz w:val="22"/>
          <w:szCs w:val="22"/>
        </w:rPr>
        <w:t>a</w:t>
      </w:r>
    </w:p>
    <w:sectPr w:rsidR="008A1CEB" w:rsidRPr="008A1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C4084"/>
    <w:multiLevelType w:val="hybridMultilevel"/>
    <w:tmpl w:val="9A540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43737"/>
    <w:multiLevelType w:val="hybridMultilevel"/>
    <w:tmpl w:val="DA00E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91"/>
    <w:rsid w:val="001D6E91"/>
    <w:rsid w:val="008846EB"/>
    <w:rsid w:val="008A1CEB"/>
    <w:rsid w:val="00A34F45"/>
    <w:rsid w:val="00D31F9F"/>
    <w:rsid w:val="00DD0010"/>
    <w:rsid w:val="00F1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7E5CB"/>
  <w15:chartTrackingRefBased/>
  <w15:docId w15:val="{E1B815ED-EEE7-4E66-BA72-537A2CE3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12">
    <w:name w:val="Pa12"/>
    <w:basedOn w:val="Normalny"/>
    <w:next w:val="Normalny"/>
    <w:uiPriority w:val="99"/>
    <w:rsid w:val="001D6E91"/>
    <w:pPr>
      <w:autoSpaceDE w:val="0"/>
      <w:autoSpaceDN w:val="0"/>
      <w:adjustRightInd w:val="0"/>
      <w:spacing w:after="0" w:line="201" w:lineRule="atLeast"/>
    </w:pPr>
    <w:rPr>
      <w:rFonts w:ascii="Calibri" w:hAnsi="Calibri"/>
      <w:sz w:val="24"/>
      <w:szCs w:val="24"/>
    </w:rPr>
  </w:style>
  <w:style w:type="paragraph" w:customStyle="1" w:styleId="Pa13">
    <w:name w:val="Pa13"/>
    <w:basedOn w:val="Normalny"/>
    <w:next w:val="Normalny"/>
    <w:uiPriority w:val="99"/>
    <w:rsid w:val="001D6E91"/>
    <w:pPr>
      <w:autoSpaceDE w:val="0"/>
      <w:autoSpaceDN w:val="0"/>
      <w:adjustRightInd w:val="0"/>
      <w:spacing w:after="0" w:line="181" w:lineRule="atLeast"/>
    </w:pPr>
    <w:rPr>
      <w:rFonts w:ascii="Calibri" w:hAnsi="Calibri"/>
      <w:sz w:val="24"/>
      <w:szCs w:val="24"/>
    </w:rPr>
  </w:style>
  <w:style w:type="character" w:customStyle="1" w:styleId="A8">
    <w:name w:val="A8"/>
    <w:uiPriority w:val="99"/>
    <w:rsid w:val="001D6E91"/>
    <w:rPr>
      <w:rFonts w:cs="Calibri"/>
      <w:b/>
      <w:bCs/>
      <w:color w:val="004379"/>
      <w:sz w:val="26"/>
      <w:szCs w:val="26"/>
    </w:rPr>
  </w:style>
  <w:style w:type="paragraph" w:customStyle="1" w:styleId="Pa14">
    <w:name w:val="Pa14"/>
    <w:basedOn w:val="Normalny"/>
    <w:next w:val="Normalny"/>
    <w:uiPriority w:val="99"/>
    <w:rsid w:val="001D6E91"/>
    <w:pPr>
      <w:autoSpaceDE w:val="0"/>
      <w:autoSpaceDN w:val="0"/>
      <w:adjustRightInd w:val="0"/>
      <w:spacing w:after="0" w:line="181" w:lineRule="atLeast"/>
    </w:pPr>
    <w:rPr>
      <w:rFonts w:ascii="Calibri" w:hAnsi="Calibri"/>
      <w:sz w:val="24"/>
      <w:szCs w:val="24"/>
    </w:rPr>
  </w:style>
  <w:style w:type="paragraph" w:styleId="Akapitzlist">
    <w:name w:val="List Paragraph"/>
    <w:basedOn w:val="Normalny"/>
    <w:uiPriority w:val="34"/>
    <w:qFormat/>
    <w:rsid w:val="001D6E91"/>
    <w:pPr>
      <w:ind w:left="720"/>
      <w:contextualSpacing/>
    </w:pPr>
  </w:style>
  <w:style w:type="paragraph" w:customStyle="1" w:styleId="Pa15">
    <w:name w:val="Pa15"/>
    <w:basedOn w:val="Normalny"/>
    <w:next w:val="Normalny"/>
    <w:uiPriority w:val="99"/>
    <w:rsid w:val="008A1CEB"/>
    <w:pPr>
      <w:autoSpaceDE w:val="0"/>
      <w:autoSpaceDN w:val="0"/>
      <w:adjustRightInd w:val="0"/>
      <w:spacing w:after="0" w:line="201" w:lineRule="atLeast"/>
    </w:pPr>
    <w:rPr>
      <w:rFonts w:ascii="Georgia" w:hAnsi="Georgia"/>
      <w:sz w:val="24"/>
      <w:szCs w:val="24"/>
    </w:rPr>
  </w:style>
  <w:style w:type="character" w:customStyle="1" w:styleId="A6">
    <w:name w:val="A6"/>
    <w:uiPriority w:val="99"/>
    <w:rsid w:val="008A1CEB"/>
    <w:rPr>
      <w:rFonts w:cs="Georgia"/>
      <w:i/>
      <w:i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lidka</dc:creator>
  <cp:keywords/>
  <dc:description/>
  <cp:lastModifiedBy>lidka</cp:lastModifiedBy>
  <cp:revision>1</cp:revision>
  <dcterms:created xsi:type="dcterms:W3CDTF">2018-08-13T13:15:00Z</dcterms:created>
  <dcterms:modified xsi:type="dcterms:W3CDTF">2018-08-13T13:29:00Z</dcterms:modified>
</cp:coreProperties>
</file>